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430" w:type="dxa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/>
      </w:tblPr>
      <w:tblGrid>
        <w:gridCol w:w="5430"/>
      </w:tblGrid>
      <w:tr w:rsidR="00F413A7" w:rsidTr="00DF223D">
        <w:trPr>
          <w:trHeight w:val="691"/>
        </w:trPr>
        <w:tc>
          <w:tcPr>
            <w:tcW w:w="5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</w:tcPr>
          <w:p w:rsidR="00F413A7" w:rsidRPr="009C0863" w:rsidRDefault="00EC258F" w:rsidP="001C53E4">
            <w:pPr>
              <w:pStyle w:val="Pa0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2255987</wp:posOffset>
                  </wp:positionH>
                  <wp:positionV relativeFrom="paragraph">
                    <wp:posOffset>26347</wp:posOffset>
                  </wp:positionV>
                  <wp:extent cx="1059252" cy="370936"/>
                  <wp:effectExtent l="19050" t="0" r="0" b="0"/>
                  <wp:wrapNone/>
                  <wp:docPr id="2" name="图片 0" descr="MES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GE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252" cy="37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2731">
              <w:rPr>
                <w:rFonts w:ascii="Arial Narrow" w:hAnsi="Arial Narrow" w:cs="Arial Narrow"/>
                <w:b/>
                <w:bCs/>
                <w:noProof/>
                <w:color w:val="000000"/>
                <w:sz w:val="32"/>
                <w:szCs w:val="32"/>
              </w:rPr>
              <w:t xml:space="preserve">Cell </w:t>
            </w:r>
            <w:r w:rsidR="00A42731" w:rsidRPr="00A42731">
              <w:rPr>
                <w:rFonts w:ascii="Arial Narrow" w:hAnsi="Arial Narrow" w:cs="Arial Narrow"/>
                <w:b/>
                <w:bCs/>
                <w:noProof/>
                <w:color w:val="000000"/>
                <w:sz w:val="32"/>
                <w:szCs w:val="32"/>
              </w:rPr>
              <w:t>Lysis 5X Reagent</w:t>
            </w:r>
          </w:p>
        </w:tc>
      </w:tr>
    </w:tbl>
    <w:p w:rsidR="00BF7AF1" w:rsidRPr="001C53E4" w:rsidRDefault="00BF7AF1" w:rsidP="00DF223D">
      <w:pPr>
        <w:spacing w:beforeLines="100"/>
        <w:rPr>
          <w:rFonts w:ascii="Arial Narrow" w:hAnsi="Arial Narrow" w:cs="Arial"/>
          <w:kern w:val="0"/>
          <w:szCs w:val="21"/>
        </w:rPr>
      </w:pPr>
      <w:r w:rsidRPr="001C53E4">
        <w:rPr>
          <w:rFonts w:ascii="Arial Narrow" w:hAnsi="Arial Narrow" w:cs="Arial"/>
          <w:b/>
          <w:bCs/>
          <w:kern w:val="0"/>
          <w:szCs w:val="21"/>
        </w:rPr>
        <w:t>Catalog Number :</w:t>
      </w:r>
      <w:r w:rsidRPr="001C53E4">
        <w:rPr>
          <w:rFonts w:ascii="Arial Narrow" w:eastAsia="Arial Unicode MS" w:hAnsi="Arial Narrow" w:cs="Arial"/>
          <w:kern w:val="0"/>
          <w:szCs w:val="21"/>
        </w:rPr>
        <w:t xml:space="preserve"> </w:t>
      </w:r>
      <w:r w:rsidR="00A55369">
        <w:rPr>
          <w:rFonts w:ascii="Arial Narrow" w:hAnsi="Arial Narrow" w:cs="Arial"/>
          <w:kern w:val="0"/>
          <w:szCs w:val="21"/>
        </w:rPr>
        <w:t>M</w:t>
      </w:r>
      <w:r w:rsidR="00A55369">
        <w:rPr>
          <w:rFonts w:ascii="Arial Narrow" w:hAnsi="Arial Narrow" w:cs="Arial" w:hint="eastAsia"/>
          <w:kern w:val="0"/>
          <w:szCs w:val="21"/>
        </w:rPr>
        <w:t>L0202</w:t>
      </w:r>
    </w:p>
    <w:p w:rsidR="00031518" w:rsidRPr="001C53E4" w:rsidRDefault="00031518" w:rsidP="00A55369">
      <w:pPr>
        <w:pStyle w:val="Pa0"/>
        <w:spacing w:line="240" w:lineRule="auto"/>
        <w:rPr>
          <w:rFonts w:ascii="Arial Narrow" w:hAnsi="Arial Narrow"/>
          <w:b/>
          <w:bCs/>
          <w:sz w:val="21"/>
          <w:szCs w:val="21"/>
        </w:rPr>
      </w:pPr>
      <w:r w:rsidRPr="001C53E4">
        <w:rPr>
          <w:rFonts w:ascii="Arial Narrow" w:hAnsi="Arial Narrow"/>
          <w:b/>
          <w:sz w:val="21"/>
          <w:szCs w:val="21"/>
        </w:rPr>
        <w:t>Packaging Size</w:t>
      </w:r>
      <w:r w:rsidRPr="001C53E4">
        <w:rPr>
          <w:rFonts w:ascii="Arial Narrow" w:hAnsi="Arial Narrow"/>
          <w:b/>
          <w:bCs/>
          <w:sz w:val="21"/>
          <w:szCs w:val="21"/>
        </w:rPr>
        <w:t xml:space="preserve"> :</w:t>
      </w:r>
      <w:r w:rsidRPr="001C53E4">
        <w:rPr>
          <w:rFonts w:ascii="Arial Narrow" w:eastAsia="Arial Unicode MS" w:hAnsi="Arial Narrow"/>
          <w:sz w:val="21"/>
          <w:szCs w:val="21"/>
        </w:rPr>
        <w:t xml:space="preserve"> </w:t>
      </w:r>
      <w:r w:rsidR="00A42731">
        <w:rPr>
          <w:rFonts w:ascii="Arial Narrow" w:hAnsi="Arial Narrow" w:hint="eastAsia"/>
          <w:bCs/>
          <w:sz w:val="21"/>
          <w:szCs w:val="21"/>
        </w:rPr>
        <w:t>10 / 30 / 50 / 100mL</w:t>
      </w:r>
    </w:p>
    <w:p w:rsidR="00EC258F" w:rsidRDefault="00EC258F" w:rsidP="00A55369">
      <w:pPr>
        <w:rPr>
          <w:rFonts w:ascii="Arial Narrow" w:hAnsi="Arial Narrow" w:cs="Arial-BoldMT"/>
          <w:b/>
          <w:bCs/>
          <w:kern w:val="0"/>
          <w:szCs w:val="21"/>
        </w:rPr>
      </w:pPr>
    </w:p>
    <w:p w:rsidR="006A3F79" w:rsidRPr="009D75D9" w:rsidRDefault="006A3F79" w:rsidP="009D75D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Arial,BoldItalic"/>
          <w:b/>
          <w:bCs/>
          <w:iCs/>
          <w:kern w:val="0"/>
          <w:szCs w:val="21"/>
        </w:rPr>
      </w:pPr>
      <w:r w:rsidRPr="009D75D9">
        <w:rPr>
          <w:rFonts w:ascii="Arial Narrow" w:hAnsi="Arial Narrow" w:cs="Arial,BoldItalic"/>
          <w:b/>
          <w:bCs/>
          <w:iCs/>
          <w:kern w:val="0"/>
          <w:szCs w:val="21"/>
        </w:rPr>
        <w:t>Product Description</w:t>
      </w:r>
      <w:r w:rsidR="00EC2E53" w:rsidRPr="009D75D9">
        <w:rPr>
          <w:rFonts w:ascii="Arial Narrow" w:hAnsi="Arial Narrow" w:cs="Arial,BoldItalic" w:hint="eastAsia"/>
          <w:b/>
          <w:bCs/>
          <w:iCs/>
          <w:kern w:val="0"/>
          <w:szCs w:val="21"/>
        </w:rPr>
        <w:t xml:space="preserve"> : </w:t>
      </w:r>
    </w:p>
    <w:p w:rsidR="00EC2E53" w:rsidRPr="009D75D9" w:rsidRDefault="00EC2E53" w:rsidP="009D75D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Cs w:val="21"/>
        </w:rPr>
      </w:pPr>
      <w:r w:rsidRPr="009D75D9">
        <w:rPr>
          <w:rFonts w:ascii="Arial" w:hAnsi="Arial" w:cs="Arial"/>
          <w:kern w:val="0"/>
          <w:szCs w:val="21"/>
        </w:rPr>
        <w:t>Cell Lysis is used to lyse cells under nondenaturing conditions.</w:t>
      </w:r>
    </w:p>
    <w:p w:rsidR="009D75D9" w:rsidRPr="009D75D9" w:rsidRDefault="009D75D9" w:rsidP="009D75D9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0"/>
          <w:szCs w:val="21"/>
        </w:rPr>
      </w:pPr>
    </w:p>
    <w:p w:rsidR="00EC2E53" w:rsidRPr="009D75D9" w:rsidRDefault="00EC2E53" w:rsidP="009D75D9">
      <w:pPr>
        <w:pStyle w:val="Pa3"/>
        <w:spacing w:after="0" w:line="360" w:lineRule="auto"/>
        <w:rPr>
          <w:rFonts w:ascii="Arial Narrow" w:eastAsiaTheme="minorEastAsia" w:hAnsi="Arial Narrow" w:cs="Arial,BoldItalic"/>
          <w:b/>
          <w:bCs/>
          <w:iCs/>
          <w:sz w:val="21"/>
          <w:szCs w:val="21"/>
        </w:rPr>
      </w:pPr>
      <w:r w:rsidRPr="009D75D9">
        <w:rPr>
          <w:rFonts w:ascii="Arial Narrow" w:eastAsiaTheme="minorEastAsia" w:hAnsi="Arial Narrow" w:cs="Arial,BoldItalic"/>
          <w:b/>
          <w:bCs/>
          <w:iCs/>
          <w:sz w:val="21"/>
          <w:szCs w:val="21"/>
        </w:rPr>
        <w:t>1X Cell Lysis Buffer</w:t>
      </w:r>
      <w:r w:rsidRPr="009D75D9">
        <w:rPr>
          <w:rFonts w:ascii="Arial Narrow" w:eastAsiaTheme="minorEastAsia" w:hAnsi="Arial Narrow" w:cs="Arial,BoldItalic" w:hint="eastAsia"/>
          <w:b/>
          <w:bCs/>
          <w:iCs/>
          <w:sz w:val="21"/>
          <w:szCs w:val="21"/>
        </w:rPr>
        <w:t xml:space="preserve"> </w:t>
      </w:r>
      <w:r w:rsidRPr="009D75D9">
        <w:rPr>
          <w:rFonts w:ascii="Arial Narrow" w:eastAsiaTheme="minorEastAsia" w:hAnsi="Arial Narrow" w:cs="Arial,BoldItalic"/>
          <w:b/>
          <w:bCs/>
          <w:iCs/>
          <w:sz w:val="21"/>
          <w:szCs w:val="21"/>
        </w:rPr>
        <w:t xml:space="preserve">: </w:t>
      </w:r>
    </w:p>
    <w:p w:rsidR="00EC2E53" w:rsidRPr="009D75D9" w:rsidRDefault="00EC2E53" w:rsidP="009D75D9">
      <w:pPr>
        <w:pStyle w:val="Pa3"/>
        <w:spacing w:after="0" w:line="360" w:lineRule="auto"/>
        <w:rPr>
          <w:rFonts w:ascii="Arial Narrow" w:eastAsia="Helvetica CondensedLight" w:hAnsi="Arial Narrow" w:cs="Helvetica CondensedLight"/>
          <w:color w:val="221E1F"/>
          <w:sz w:val="21"/>
          <w:szCs w:val="21"/>
        </w:rPr>
      </w:pPr>
      <w:r w:rsidRPr="009D75D9">
        <w:rPr>
          <w:rFonts w:ascii="Arial Narrow" w:eastAsia="Helvetica CondensedLight" w:hAnsi="Arial Narrow" w:cs="Helvetica CondensedLight"/>
          <w:color w:val="221E1F"/>
          <w:sz w:val="21"/>
          <w:szCs w:val="21"/>
        </w:rPr>
        <w:t>20 mM Tris-HCl (pH 7.5)</w:t>
      </w:r>
    </w:p>
    <w:p w:rsidR="00EC2E53" w:rsidRPr="009D75D9" w:rsidRDefault="00EC2E53" w:rsidP="009D75D9">
      <w:pPr>
        <w:pStyle w:val="Pa3"/>
        <w:spacing w:after="0" w:line="360" w:lineRule="auto"/>
        <w:rPr>
          <w:rFonts w:ascii="Arial Narrow" w:eastAsia="Helvetica CondensedLight" w:hAnsi="Arial Narrow" w:cs="Helvetica CondensedLight"/>
          <w:color w:val="221E1F"/>
          <w:sz w:val="21"/>
          <w:szCs w:val="21"/>
        </w:rPr>
      </w:pPr>
      <w:r w:rsidRPr="009D75D9">
        <w:rPr>
          <w:rFonts w:ascii="Arial Narrow" w:eastAsia="Helvetica CondensedLight" w:hAnsi="Arial Narrow" w:cs="Helvetica CondensedLight"/>
          <w:color w:val="221E1F"/>
          <w:sz w:val="21"/>
          <w:szCs w:val="21"/>
        </w:rPr>
        <w:t>150 mM NaCl</w:t>
      </w:r>
    </w:p>
    <w:p w:rsidR="00EC2E53" w:rsidRPr="009D75D9" w:rsidRDefault="00EC2E53" w:rsidP="009D75D9">
      <w:pPr>
        <w:pStyle w:val="Pa3"/>
        <w:spacing w:after="0" w:line="360" w:lineRule="auto"/>
        <w:rPr>
          <w:rFonts w:ascii="Arial Narrow" w:eastAsia="Helvetica CondensedLight" w:hAnsi="Arial Narrow" w:cs="Helvetica CondensedLight"/>
          <w:color w:val="221E1F"/>
          <w:sz w:val="21"/>
          <w:szCs w:val="21"/>
        </w:rPr>
      </w:pPr>
      <w:r w:rsidRPr="009D75D9">
        <w:rPr>
          <w:rFonts w:ascii="Arial Narrow" w:eastAsia="Helvetica CondensedLight" w:hAnsi="Arial Narrow" w:cs="Helvetica CondensedLight"/>
          <w:color w:val="221E1F"/>
          <w:sz w:val="21"/>
          <w:szCs w:val="21"/>
        </w:rPr>
        <w:t>1 mM Na</w:t>
      </w:r>
      <w:r w:rsidRPr="009D75D9">
        <w:rPr>
          <w:rFonts w:ascii="Arial Narrow" w:eastAsia="Helvetica CondensedLight" w:hAnsi="Arial Narrow" w:cs="Helvetica CondensedLight"/>
          <w:color w:val="221E1F"/>
          <w:sz w:val="21"/>
          <w:szCs w:val="21"/>
          <w:vertAlign w:val="subscript"/>
        </w:rPr>
        <w:t>2</w:t>
      </w:r>
      <w:r w:rsidRPr="009D75D9">
        <w:rPr>
          <w:rFonts w:ascii="Arial Narrow" w:eastAsia="Helvetica CondensedLight" w:hAnsi="Arial Narrow" w:cs="Helvetica CondensedLight"/>
          <w:color w:val="221E1F"/>
          <w:sz w:val="21"/>
          <w:szCs w:val="21"/>
        </w:rPr>
        <w:t>EDTA</w:t>
      </w:r>
    </w:p>
    <w:p w:rsidR="00EC2E53" w:rsidRPr="009D75D9" w:rsidRDefault="00EC2E53" w:rsidP="009D75D9">
      <w:pPr>
        <w:pStyle w:val="Pa3"/>
        <w:spacing w:after="0" w:line="360" w:lineRule="auto"/>
        <w:rPr>
          <w:rFonts w:ascii="Arial Narrow" w:eastAsia="Helvetica CondensedLight" w:hAnsi="Arial Narrow" w:cs="Helvetica CondensedLight"/>
          <w:color w:val="221E1F"/>
          <w:sz w:val="21"/>
          <w:szCs w:val="21"/>
        </w:rPr>
      </w:pPr>
      <w:r w:rsidRPr="009D75D9">
        <w:rPr>
          <w:rFonts w:ascii="Arial Narrow" w:eastAsia="Helvetica CondensedLight" w:hAnsi="Arial Narrow" w:cs="Helvetica CondensedLight"/>
          <w:color w:val="221E1F"/>
          <w:sz w:val="21"/>
          <w:szCs w:val="21"/>
        </w:rPr>
        <w:t>1 mM EGTA</w:t>
      </w:r>
    </w:p>
    <w:p w:rsidR="00EC2E53" w:rsidRPr="009D75D9" w:rsidRDefault="00EC2E53" w:rsidP="009D75D9">
      <w:pPr>
        <w:pStyle w:val="Pa3"/>
        <w:spacing w:after="0" w:line="360" w:lineRule="auto"/>
        <w:rPr>
          <w:rFonts w:ascii="Arial Narrow" w:eastAsia="Helvetica CondensedLight" w:hAnsi="Arial Narrow" w:cs="Helvetica CondensedLight"/>
          <w:color w:val="221E1F"/>
          <w:sz w:val="21"/>
          <w:szCs w:val="21"/>
        </w:rPr>
      </w:pPr>
      <w:r w:rsidRPr="009D75D9">
        <w:rPr>
          <w:rFonts w:ascii="Arial Narrow" w:eastAsia="Helvetica CondensedLight" w:hAnsi="Arial Narrow" w:cs="Helvetica CondensedLight"/>
          <w:color w:val="221E1F"/>
          <w:sz w:val="21"/>
          <w:szCs w:val="21"/>
        </w:rPr>
        <w:t>1% Triton</w:t>
      </w:r>
    </w:p>
    <w:p w:rsidR="00EC2E53" w:rsidRPr="009D75D9" w:rsidRDefault="00EC2E53" w:rsidP="009D75D9">
      <w:pPr>
        <w:pStyle w:val="Pa3"/>
        <w:spacing w:after="0" w:line="360" w:lineRule="auto"/>
        <w:rPr>
          <w:rFonts w:ascii="Arial Narrow" w:eastAsia="Helvetica CondensedLight" w:hAnsi="Arial Narrow" w:cs="Helvetica CondensedLight"/>
          <w:color w:val="221E1F"/>
          <w:sz w:val="21"/>
          <w:szCs w:val="21"/>
        </w:rPr>
      </w:pPr>
      <w:r w:rsidRPr="009D75D9">
        <w:rPr>
          <w:rFonts w:ascii="Arial Narrow" w:eastAsia="Helvetica CondensedLight" w:hAnsi="Arial Narrow" w:cs="Helvetica CondensedLight"/>
          <w:color w:val="221E1F"/>
          <w:sz w:val="21"/>
          <w:szCs w:val="21"/>
        </w:rPr>
        <w:t>2.5 mM sodium pyrophosphate</w:t>
      </w:r>
    </w:p>
    <w:p w:rsidR="00EC2E53" w:rsidRPr="009D75D9" w:rsidRDefault="00EC2E53" w:rsidP="009D75D9">
      <w:pPr>
        <w:pStyle w:val="Pa3"/>
        <w:spacing w:after="0" w:line="360" w:lineRule="auto"/>
        <w:rPr>
          <w:rFonts w:ascii="Arial Narrow" w:eastAsia="Helvetica CondensedLight" w:hAnsi="Arial Narrow" w:cs="Helvetica CondensedLight"/>
          <w:color w:val="221E1F"/>
          <w:sz w:val="21"/>
          <w:szCs w:val="21"/>
        </w:rPr>
      </w:pPr>
      <w:r w:rsidRPr="009D75D9">
        <w:rPr>
          <w:rFonts w:ascii="Arial Narrow" w:eastAsia="Helvetica CondensedLight" w:hAnsi="Arial Narrow" w:cs="Helvetica CondensedLight"/>
          <w:color w:val="221E1F"/>
          <w:sz w:val="21"/>
          <w:szCs w:val="21"/>
        </w:rPr>
        <w:t>1 mM b-glycerophosphate</w:t>
      </w:r>
    </w:p>
    <w:p w:rsidR="00EC2E53" w:rsidRPr="009D75D9" w:rsidRDefault="00EC2E53" w:rsidP="009D75D9">
      <w:pPr>
        <w:pStyle w:val="Pa3"/>
        <w:spacing w:after="0" w:line="360" w:lineRule="auto"/>
        <w:rPr>
          <w:rStyle w:val="A60"/>
          <w:rFonts w:ascii="Arial Narrow" w:hAnsi="Arial Narrow"/>
          <w:sz w:val="21"/>
          <w:szCs w:val="21"/>
        </w:rPr>
      </w:pPr>
      <w:r w:rsidRPr="009D75D9">
        <w:rPr>
          <w:rFonts w:ascii="Arial Narrow" w:eastAsia="Helvetica CondensedLight" w:hAnsi="Arial Narrow" w:cs="Helvetica CondensedLight"/>
          <w:color w:val="221E1F"/>
          <w:sz w:val="21"/>
          <w:szCs w:val="21"/>
        </w:rPr>
        <w:t>1 mM Na</w:t>
      </w:r>
      <w:r w:rsidRPr="009D75D9">
        <w:rPr>
          <w:rStyle w:val="A60"/>
          <w:rFonts w:ascii="Arial Narrow" w:hAnsi="Arial Narrow"/>
          <w:sz w:val="21"/>
          <w:szCs w:val="21"/>
          <w:vertAlign w:val="subscript"/>
        </w:rPr>
        <w:t>3</w:t>
      </w:r>
      <w:r w:rsidRPr="009D75D9">
        <w:rPr>
          <w:rFonts w:ascii="Arial Narrow" w:eastAsia="Helvetica CondensedLight" w:hAnsi="Arial Narrow" w:cs="Helvetica CondensedLight"/>
          <w:color w:val="221E1F"/>
          <w:sz w:val="21"/>
          <w:szCs w:val="21"/>
        </w:rPr>
        <w:t>VO</w:t>
      </w:r>
      <w:r w:rsidRPr="009D75D9">
        <w:rPr>
          <w:rStyle w:val="A60"/>
          <w:rFonts w:ascii="Arial Narrow" w:hAnsi="Arial Narrow"/>
          <w:sz w:val="21"/>
          <w:szCs w:val="21"/>
          <w:vertAlign w:val="subscript"/>
        </w:rPr>
        <w:t>4</w:t>
      </w:r>
    </w:p>
    <w:p w:rsidR="00EC2E53" w:rsidRPr="009D75D9" w:rsidRDefault="00EC2E53" w:rsidP="009D75D9">
      <w:pPr>
        <w:pStyle w:val="Pa3"/>
        <w:spacing w:after="0" w:line="360" w:lineRule="auto"/>
        <w:rPr>
          <w:rFonts w:ascii="Arial Narrow" w:eastAsia="Helvetica CondensedLight" w:hAnsi="Arial Narrow" w:cs="Helvetica CondensedLight"/>
          <w:color w:val="221E1F"/>
          <w:sz w:val="21"/>
          <w:szCs w:val="21"/>
        </w:rPr>
      </w:pPr>
      <w:r w:rsidRPr="009D75D9">
        <w:rPr>
          <w:rFonts w:ascii="Arial Narrow" w:eastAsia="Helvetica CondensedLight" w:hAnsi="Arial Narrow" w:cs="Helvetica CondensedLight"/>
          <w:color w:val="221E1F"/>
          <w:sz w:val="21"/>
          <w:szCs w:val="21"/>
        </w:rPr>
        <w:t>1 μg/ml leupeptin</w:t>
      </w:r>
    </w:p>
    <w:p w:rsidR="009D75D9" w:rsidRPr="009D75D9" w:rsidRDefault="009D75D9" w:rsidP="009D75D9">
      <w:pPr>
        <w:pStyle w:val="Default"/>
        <w:spacing w:line="360" w:lineRule="auto"/>
        <w:rPr>
          <w:sz w:val="21"/>
          <w:szCs w:val="21"/>
        </w:rPr>
      </w:pPr>
    </w:p>
    <w:p w:rsidR="00EC2E53" w:rsidRPr="00EC2E53" w:rsidRDefault="00EC2E53" w:rsidP="009D75D9">
      <w:pPr>
        <w:pStyle w:val="Pa3"/>
        <w:spacing w:after="0" w:line="360" w:lineRule="auto"/>
        <w:rPr>
          <w:rFonts w:ascii="Arial Narrow" w:eastAsiaTheme="minorEastAsia" w:hAnsi="Arial Narrow" w:cs="Arial,BoldItalic"/>
          <w:b/>
          <w:bCs/>
          <w:iCs/>
          <w:sz w:val="21"/>
          <w:szCs w:val="21"/>
        </w:rPr>
      </w:pPr>
      <w:r w:rsidRPr="00EC2E53">
        <w:rPr>
          <w:rFonts w:ascii="Arial Narrow" w:eastAsiaTheme="minorEastAsia" w:hAnsi="Arial Narrow" w:cs="Arial,BoldItalic"/>
          <w:b/>
          <w:bCs/>
          <w:iCs/>
          <w:sz w:val="21"/>
          <w:szCs w:val="21"/>
        </w:rPr>
        <w:t>Directions for use</w:t>
      </w:r>
      <w:r w:rsidRPr="009D75D9">
        <w:rPr>
          <w:rFonts w:ascii="Arial Narrow" w:eastAsiaTheme="minorEastAsia" w:hAnsi="Arial Narrow" w:cs="Arial,BoldItalic" w:hint="eastAsia"/>
          <w:b/>
          <w:bCs/>
          <w:iCs/>
          <w:sz w:val="21"/>
          <w:szCs w:val="21"/>
        </w:rPr>
        <w:t xml:space="preserve"> </w:t>
      </w:r>
      <w:r w:rsidRPr="00EC2E53">
        <w:rPr>
          <w:rFonts w:ascii="Arial Narrow" w:eastAsiaTheme="minorEastAsia" w:hAnsi="Arial Narrow" w:cs="Arial,BoldItalic"/>
          <w:b/>
          <w:bCs/>
          <w:iCs/>
          <w:sz w:val="21"/>
          <w:szCs w:val="21"/>
        </w:rPr>
        <w:t>:</w:t>
      </w:r>
    </w:p>
    <w:p w:rsidR="00EC2E53" w:rsidRPr="00EC2E53" w:rsidRDefault="00EC2E53" w:rsidP="009D75D9">
      <w:pPr>
        <w:autoSpaceDE w:val="0"/>
        <w:autoSpaceDN w:val="0"/>
        <w:adjustRightInd w:val="0"/>
        <w:spacing w:line="360" w:lineRule="auto"/>
        <w:rPr>
          <w:rFonts w:ascii="Arial Narrow" w:eastAsia="Helvetica CondensedLight" w:hAnsi="Arial Narrow" w:cs="Helvetica CondensedLight"/>
          <w:color w:val="221E1F"/>
          <w:kern w:val="0"/>
          <w:szCs w:val="21"/>
        </w:rPr>
      </w:pPr>
      <w:r w:rsidRPr="00EC2E53">
        <w:rPr>
          <w:rFonts w:ascii="Arial Narrow" w:eastAsia="Helvetica CondensedLight" w:hAnsi="Arial Narrow" w:cs="Helvetica CondensedLight"/>
          <w:color w:val="221E1F"/>
          <w:kern w:val="0"/>
          <w:szCs w:val="21"/>
        </w:rPr>
        <w:t xml:space="preserve">1. If buffer will be continually used, it is recommended </w:t>
      </w:r>
      <w:r w:rsidRPr="009D75D9">
        <w:rPr>
          <w:rFonts w:ascii="Arial Narrow" w:eastAsia="Helvetica CondensedLight" w:hAnsi="Arial Narrow" w:cs="Helvetica CondensedLight"/>
          <w:color w:val="221E1F"/>
          <w:kern w:val="0"/>
          <w:szCs w:val="21"/>
        </w:rPr>
        <w:t xml:space="preserve">that the </w:t>
      </w:r>
      <w:r w:rsidRPr="009D75D9">
        <w:rPr>
          <w:rFonts w:ascii="Arial Narrow" w:eastAsia="Helvetica CondensedLight" w:hAnsi="Arial Narrow" w:cs="Helvetica CondensedLight" w:hint="eastAsia"/>
          <w:color w:val="221E1F"/>
          <w:kern w:val="0"/>
          <w:szCs w:val="21"/>
        </w:rPr>
        <w:t>5</w:t>
      </w:r>
      <w:r w:rsidRPr="00EC2E53">
        <w:rPr>
          <w:rFonts w:ascii="Arial Narrow" w:eastAsia="Helvetica CondensedLight" w:hAnsi="Arial Narrow" w:cs="Helvetica CondensedLight"/>
          <w:color w:val="221E1F"/>
          <w:kern w:val="0"/>
          <w:szCs w:val="21"/>
        </w:rPr>
        <w:t>X buffer be kept at 4</w:t>
      </w:r>
      <w:r w:rsidRPr="00EC2E53">
        <w:rPr>
          <w:rFonts w:ascii="Arial Narrow" w:eastAsia="Helvetica CondensedLight" w:hAnsi="Arial Narrow" w:cs="Helvetica CondensedLight" w:hint="eastAsia"/>
          <w:color w:val="221E1F"/>
          <w:kern w:val="0"/>
          <w:szCs w:val="21"/>
        </w:rPr>
        <w:t>°</w:t>
      </w:r>
      <w:r w:rsidRPr="00EC2E53">
        <w:rPr>
          <w:rFonts w:ascii="Arial Narrow" w:eastAsia="Helvetica CondensedLight" w:hAnsi="Arial Narrow" w:cs="Helvetica CondensedLight"/>
          <w:color w:val="221E1F"/>
          <w:kern w:val="0"/>
          <w:szCs w:val="21"/>
        </w:rPr>
        <w:t>C for 1-2 weeks. For longer periods of time, buffer should be stored at –20</w:t>
      </w:r>
      <w:r w:rsidRPr="00EC2E53">
        <w:rPr>
          <w:rFonts w:ascii="Arial Narrow" w:eastAsia="Helvetica CondensedLight" w:hAnsi="Arial Narrow" w:cs="Helvetica CondensedLight" w:hint="eastAsia"/>
          <w:color w:val="221E1F"/>
          <w:kern w:val="0"/>
          <w:szCs w:val="21"/>
        </w:rPr>
        <w:t>°</w:t>
      </w:r>
      <w:r w:rsidRPr="009D75D9">
        <w:rPr>
          <w:rFonts w:ascii="Arial Narrow" w:eastAsia="Helvetica CondensedLight" w:hAnsi="Arial Narrow" w:cs="Helvetica CondensedLight"/>
          <w:color w:val="221E1F"/>
          <w:kern w:val="0"/>
          <w:szCs w:val="21"/>
        </w:rPr>
        <w:t xml:space="preserve">C. Aliquotting of </w:t>
      </w:r>
      <w:r w:rsidRPr="009D75D9">
        <w:rPr>
          <w:rFonts w:ascii="Arial Narrow" w:eastAsia="Helvetica CondensedLight" w:hAnsi="Arial Narrow" w:cs="Helvetica CondensedLight" w:hint="eastAsia"/>
          <w:color w:val="221E1F"/>
          <w:kern w:val="0"/>
          <w:szCs w:val="21"/>
        </w:rPr>
        <w:t>5</w:t>
      </w:r>
      <w:r w:rsidRPr="00EC2E53">
        <w:rPr>
          <w:rFonts w:ascii="Arial Narrow" w:eastAsia="Helvetica CondensedLight" w:hAnsi="Arial Narrow" w:cs="Helvetica CondensedLight"/>
          <w:color w:val="221E1F"/>
          <w:kern w:val="0"/>
          <w:szCs w:val="21"/>
        </w:rPr>
        <w:t>X buffer is recommended if many small experiments are to be performed.</w:t>
      </w:r>
    </w:p>
    <w:p w:rsidR="00EC2E53" w:rsidRPr="00EC2E53" w:rsidRDefault="00EC2E53" w:rsidP="009D75D9">
      <w:pPr>
        <w:autoSpaceDE w:val="0"/>
        <w:autoSpaceDN w:val="0"/>
        <w:adjustRightInd w:val="0"/>
        <w:spacing w:line="360" w:lineRule="auto"/>
        <w:rPr>
          <w:rFonts w:ascii="Arial Narrow" w:eastAsia="Helvetica CondensedLight" w:hAnsi="Arial Narrow" w:cs="Helvetica CondensedLight"/>
          <w:color w:val="221E1F"/>
          <w:kern w:val="0"/>
          <w:szCs w:val="21"/>
        </w:rPr>
      </w:pPr>
      <w:r w:rsidRPr="00EC2E53">
        <w:rPr>
          <w:rFonts w:ascii="Arial Narrow" w:eastAsia="Helvetica CondensedLight" w:hAnsi="Arial Narrow" w:cs="Helvetica CondensedLight"/>
          <w:color w:val="221E1F"/>
          <w:kern w:val="0"/>
          <w:szCs w:val="21"/>
        </w:rPr>
        <w:t xml:space="preserve">2. </w:t>
      </w:r>
      <w:r w:rsidRPr="009D75D9">
        <w:rPr>
          <w:rFonts w:ascii="Arial Narrow" w:eastAsia="Helvetica CondensedLight" w:hAnsi="Arial Narrow" w:cs="Helvetica CondensedLight"/>
          <w:color w:val="221E1F"/>
          <w:kern w:val="0"/>
          <w:szCs w:val="21"/>
        </w:rPr>
        <w:t xml:space="preserve">Thaw </w:t>
      </w:r>
      <w:r w:rsidRPr="009D75D9">
        <w:rPr>
          <w:rFonts w:ascii="Arial Narrow" w:eastAsia="Helvetica CondensedLight" w:hAnsi="Arial Narrow" w:cs="Helvetica CondensedLight" w:hint="eastAsia"/>
          <w:color w:val="221E1F"/>
          <w:kern w:val="0"/>
          <w:szCs w:val="21"/>
        </w:rPr>
        <w:t>5</w:t>
      </w:r>
      <w:r w:rsidRPr="00EC2E53">
        <w:rPr>
          <w:rFonts w:ascii="Arial Narrow" w:eastAsia="Helvetica CondensedLight" w:hAnsi="Arial Narrow" w:cs="Helvetica CondensedLight"/>
          <w:color w:val="221E1F"/>
          <w:kern w:val="0"/>
          <w:szCs w:val="21"/>
        </w:rPr>
        <w:t>X buffer at 24-30</w:t>
      </w:r>
      <w:r w:rsidRPr="00EC2E53">
        <w:rPr>
          <w:rFonts w:ascii="Arial Narrow" w:eastAsia="Helvetica CondensedLight" w:hAnsi="Arial Narrow" w:cs="Helvetica CondensedLight" w:hint="eastAsia"/>
          <w:color w:val="221E1F"/>
          <w:kern w:val="0"/>
          <w:szCs w:val="21"/>
        </w:rPr>
        <w:t>°</w:t>
      </w:r>
      <w:r w:rsidRPr="00EC2E53">
        <w:rPr>
          <w:rFonts w:ascii="Arial Narrow" w:eastAsia="Helvetica CondensedLight" w:hAnsi="Arial Narrow" w:cs="Helvetica CondensedLight"/>
          <w:color w:val="221E1F"/>
          <w:kern w:val="0"/>
          <w:szCs w:val="21"/>
        </w:rPr>
        <w:t>C, mixing end-over-end.</w:t>
      </w:r>
    </w:p>
    <w:p w:rsidR="00EC2E53" w:rsidRPr="00EC2E53" w:rsidRDefault="00EC2E53" w:rsidP="009D75D9">
      <w:pPr>
        <w:autoSpaceDE w:val="0"/>
        <w:autoSpaceDN w:val="0"/>
        <w:adjustRightInd w:val="0"/>
        <w:spacing w:line="360" w:lineRule="auto"/>
        <w:rPr>
          <w:rFonts w:ascii="Arial Narrow" w:eastAsia="Helvetica CondensedLight" w:hAnsi="Arial Narrow" w:cs="Helvetica CondensedLight"/>
          <w:color w:val="221E1F"/>
          <w:kern w:val="0"/>
          <w:szCs w:val="21"/>
        </w:rPr>
      </w:pPr>
      <w:r w:rsidRPr="00EC2E53">
        <w:rPr>
          <w:rFonts w:ascii="Arial Narrow" w:eastAsia="Helvetica CondensedLight" w:hAnsi="Arial Narrow" w:cs="Helvetica CondensedLight"/>
          <w:color w:val="221E1F"/>
          <w:kern w:val="0"/>
          <w:szCs w:val="21"/>
        </w:rPr>
        <w:t xml:space="preserve">3. </w:t>
      </w:r>
      <w:r w:rsidRPr="009D75D9">
        <w:rPr>
          <w:rFonts w:ascii="Arial Narrow" w:eastAsia="Helvetica CondensedLight" w:hAnsi="Arial Narrow" w:cs="Helvetica CondensedLight"/>
          <w:color w:val="221E1F"/>
          <w:kern w:val="0"/>
          <w:szCs w:val="21"/>
        </w:rPr>
        <w:t xml:space="preserve">Dilute </w:t>
      </w:r>
      <w:r w:rsidRPr="009D75D9">
        <w:rPr>
          <w:rFonts w:ascii="Arial Narrow" w:eastAsia="Helvetica CondensedLight" w:hAnsi="Arial Narrow" w:cs="Helvetica CondensedLight" w:hint="eastAsia"/>
          <w:color w:val="221E1F"/>
          <w:kern w:val="0"/>
          <w:szCs w:val="21"/>
        </w:rPr>
        <w:t>5</w:t>
      </w:r>
      <w:r w:rsidRPr="00EC2E53">
        <w:rPr>
          <w:rFonts w:ascii="Arial Narrow" w:eastAsia="Helvetica CondensedLight" w:hAnsi="Arial Narrow" w:cs="Helvetica CondensedLight"/>
          <w:color w:val="221E1F"/>
          <w:kern w:val="0"/>
          <w:szCs w:val="21"/>
        </w:rPr>
        <w:t>X Cell Lysis Buffer to a 1X solution using ddH</w:t>
      </w:r>
      <w:r w:rsidRPr="009D75D9">
        <w:rPr>
          <w:rFonts w:ascii="Arial Narrow" w:eastAsia="Helvetica CondensedLight" w:hAnsi="Arial Narrow" w:cs="Helvetica CondensedLight"/>
          <w:color w:val="221E1F"/>
          <w:kern w:val="0"/>
          <w:szCs w:val="21"/>
          <w:vertAlign w:val="subscript"/>
        </w:rPr>
        <w:t>2</w:t>
      </w:r>
      <w:r w:rsidRPr="00EC2E53">
        <w:rPr>
          <w:rFonts w:ascii="Arial Narrow" w:eastAsia="Helvetica CondensedLight" w:hAnsi="Arial Narrow" w:cs="Helvetica CondensedLight"/>
          <w:color w:val="221E1F"/>
          <w:kern w:val="0"/>
          <w:szCs w:val="21"/>
        </w:rPr>
        <w:t xml:space="preserve">O. This product supplies enough </w:t>
      </w:r>
      <w:r w:rsidRPr="009D75D9">
        <w:rPr>
          <w:rFonts w:ascii="Arial Narrow" w:eastAsia="Helvetica CondensedLight" w:hAnsi="Arial Narrow" w:cs="Helvetica CondensedLight" w:hint="eastAsia"/>
          <w:color w:val="221E1F"/>
          <w:kern w:val="0"/>
          <w:szCs w:val="21"/>
        </w:rPr>
        <w:t>5</w:t>
      </w:r>
      <w:r w:rsidRPr="00EC2E53">
        <w:rPr>
          <w:rFonts w:ascii="Arial Narrow" w:eastAsia="Helvetica CondensedLight" w:hAnsi="Arial Narrow" w:cs="Helvetica CondensedLight"/>
          <w:color w:val="221E1F"/>
          <w:kern w:val="0"/>
          <w:szCs w:val="21"/>
        </w:rPr>
        <w:t xml:space="preserve">X material to make 150 mls of whole cell extract. </w:t>
      </w:r>
    </w:p>
    <w:p w:rsidR="00EC2E53" w:rsidRPr="00EC2E53" w:rsidRDefault="00EC2E53" w:rsidP="009D75D9">
      <w:pPr>
        <w:autoSpaceDE w:val="0"/>
        <w:autoSpaceDN w:val="0"/>
        <w:adjustRightInd w:val="0"/>
        <w:spacing w:line="360" w:lineRule="auto"/>
        <w:rPr>
          <w:rFonts w:ascii="Arial Narrow" w:eastAsia="Helvetica CondensedLight" w:hAnsi="Arial Narrow" w:cs="Helvetica CondensedLight"/>
          <w:color w:val="221E1F"/>
          <w:kern w:val="0"/>
          <w:szCs w:val="21"/>
        </w:rPr>
      </w:pPr>
      <w:r w:rsidRPr="00EC2E53">
        <w:rPr>
          <w:rFonts w:ascii="Arial Narrow" w:eastAsia="Helvetica CondensedLight" w:hAnsi="Arial Narrow" w:cs="Helvetica CondensedLight"/>
          <w:color w:val="221E1F"/>
          <w:kern w:val="0"/>
          <w:szCs w:val="21"/>
        </w:rPr>
        <w:t>4. Chill 1X buffer on ice and add PMSF just prior to use.</w:t>
      </w:r>
    </w:p>
    <w:p w:rsidR="00EC2E53" w:rsidRPr="00EC2E53" w:rsidRDefault="00EC2E53" w:rsidP="009D75D9">
      <w:pPr>
        <w:autoSpaceDE w:val="0"/>
        <w:autoSpaceDN w:val="0"/>
        <w:adjustRightInd w:val="0"/>
        <w:spacing w:line="360" w:lineRule="auto"/>
        <w:rPr>
          <w:rFonts w:ascii="Arial Narrow" w:eastAsia="Helvetica CondensedLight" w:hAnsi="Arial Narrow" w:cs="Helvetica CondensedLight"/>
          <w:b/>
          <w:color w:val="221E1F"/>
          <w:kern w:val="0"/>
          <w:sz w:val="18"/>
          <w:szCs w:val="18"/>
        </w:rPr>
      </w:pPr>
      <w:r w:rsidRPr="00EC2E53">
        <w:rPr>
          <w:rFonts w:ascii="Arial Narrow" w:eastAsia="Helvetica CondensedLight" w:hAnsi="Arial Narrow" w:cs="Helvetica CondensedLight"/>
          <w:b/>
          <w:color w:val="221E1F"/>
          <w:kern w:val="0"/>
          <w:sz w:val="18"/>
          <w:szCs w:val="18"/>
        </w:rPr>
        <w:t>Note</w:t>
      </w:r>
      <w:r w:rsidR="009D75D9" w:rsidRPr="00B747BB">
        <w:rPr>
          <w:rFonts w:ascii="Arial Narrow" w:eastAsia="Helvetica CondensedLight" w:hAnsi="Arial Narrow" w:cs="Helvetica CondensedLight" w:hint="eastAsia"/>
          <w:b/>
          <w:color w:val="221E1F"/>
          <w:kern w:val="0"/>
          <w:sz w:val="18"/>
          <w:szCs w:val="18"/>
        </w:rPr>
        <w:t xml:space="preserve"> </w:t>
      </w:r>
      <w:r w:rsidRPr="00EC2E53">
        <w:rPr>
          <w:rFonts w:ascii="Arial Narrow" w:eastAsia="Helvetica CondensedLight" w:hAnsi="Arial Narrow" w:cs="Helvetica CondensedLight"/>
          <w:b/>
          <w:color w:val="221E1F"/>
          <w:kern w:val="0"/>
          <w:sz w:val="18"/>
          <w:szCs w:val="18"/>
        </w:rPr>
        <w:t xml:space="preserve">: </w:t>
      </w:r>
      <w:r w:rsidRPr="00B747BB">
        <w:rPr>
          <w:rFonts w:ascii="Arial Narrow" w:eastAsia="Helvetica CondensedLight" w:hAnsi="Arial Narrow" w:cs="Helvetica CondensedLight" w:hint="eastAsia"/>
          <w:b/>
          <w:color w:val="221E1F"/>
          <w:kern w:val="0"/>
          <w:sz w:val="18"/>
          <w:szCs w:val="18"/>
        </w:rPr>
        <w:t>MesGen</w:t>
      </w:r>
      <w:r w:rsidRPr="00EC2E53">
        <w:rPr>
          <w:rFonts w:ascii="Arial Narrow" w:eastAsia="Helvetica CondensedLight" w:hAnsi="Arial Narrow" w:cs="Helvetica CondensedLight"/>
          <w:b/>
          <w:color w:val="221E1F"/>
          <w:kern w:val="0"/>
          <w:sz w:val="18"/>
          <w:szCs w:val="18"/>
        </w:rPr>
        <w:t xml:space="preserve"> recommends adding 1 mM PMSF immediately before use.</w:t>
      </w:r>
    </w:p>
    <w:p w:rsidR="009D75D9" w:rsidRDefault="009D75D9" w:rsidP="009D75D9">
      <w:pPr>
        <w:autoSpaceDE w:val="0"/>
        <w:autoSpaceDN w:val="0"/>
        <w:adjustRightInd w:val="0"/>
        <w:spacing w:line="360" w:lineRule="auto"/>
        <w:jc w:val="left"/>
        <w:rPr>
          <w:rFonts w:ascii="Helvetica Condensed" w:eastAsia="Helvetica Condensed" w:cs="Helvetica Condensed"/>
          <w:b/>
          <w:bCs/>
          <w:color w:val="221E1F"/>
          <w:kern w:val="0"/>
          <w:szCs w:val="21"/>
        </w:rPr>
      </w:pPr>
    </w:p>
    <w:p w:rsidR="00EC2E53" w:rsidRPr="00EC2E53" w:rsidRDefault="00EC2E53" w:rsidP="009D75D9">
      <w:pPr>
        <w:autoSpaceDE w:val="0"/>
        <w:autoSpaceDN w:val="0"/>
        <w:adjustRightInd w:val="0"/>
        <w:spacing w:line="360" w:lineRule="auto"/>
        <w:jc w:val="left"/>
        <w:rPr>
          <w:rFonts w:ascii="Helvetica Condensed" w:eastAsia="Helvetica Condensed" w:cs="Helvetica Condensed"/>
          <w:color w:val="221E1F"/>
          <w:kern w:val="0"/>
          <w:szCs w:val="21"/>
        </w:rPr>
      </w:pPr>
      <w:r w:rsidRPr="00EC2E53">
        <w:rPr>
          <w:rFonts w:ascii="Helvetica Condensed" w:eastAsia="Helvetica Condensed" w:cs="Helvetica Condensed"/>
          <w:b/>
          <w:bCs/>
          <w:color w:val="221E1F"/>
          <w:kern w:val="0"/>
          <w:szCs w:val="21"/>
        </w:rPr>
        <w:t>Lysis</w:t>
      </w:r>
      <w:r w:rsidR="009D75D9">
        <w:rPr>
          <w:rFonts w:ascii="Helvetica Condensed" w:eastAsia="Helvetica Condensed" w:cs="Helvetica Condensed" w:hint="eastAsia"/>
          <w:b/>
          <w:bCs/>
          <w:color w:val="221E1F"/>
          <w:kern w:val="0"/>
          <w:szCs w:val="21"/>
        </w:rPr>
        <w:t xml:space="preserve"> </w:t>
      </w:r>
      <w:r w:rsidRPr="00EC2E53">
        <w:rPr>
          <w:rFonts w:ascii="Helvetica Condensed" w:eastAsia="Helvetica Condensed" w:cs="Helvetica Condensed"/>
          <w:b/>
          <w:bCs/>
          <w:color w:val="221E1F"/>
          <w:kern w:val="0"/>
          <w:szCs w:val="21"/>
        </w:rPr>
        <w:t>:</w:t>
      </w:r>
    </w:p>
    <w:p w:rsidR="00EC2E53" w:rsidRPr="00EC2E53" w:rsidRDefault="00EC2E53" w:rsidP="009D75D9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kern w:val="0"/>
          <w:szCs w:val="21"/>
        </w:rPr>
      </w:pPr>
      <w:r w:rsidRPr="00EC2E53">
        <w:rPr>
          <w:rFonts w:ascii="Arial Narrow" w:hAnsi="Arial Narrow" w:cs="Arial"/>
          <w:bCs/>
          <w:kern w:val="0"/>
          <w:szCs w:val="21"/>
        </w:rPr>
        <w:t>For lysis of adherent cells, we recommend the following: (all reagents and lysates must be kept cold)</w:t>
      </w:r>
    </w:p>
    <w:p w:rsidR="00EC2E53" w:rsidRPr="00EC2E53" w:rsidRDefault="00EC2E53" w:rsidP="009D75D9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kern w:val="0"/>
          <w:szCs w:val="21"/>
        </w:rPr>
      </w:pPr>
      <w:r w:rsidRPr="00EC2E53">
        <w:rPr>
          <w:rFonts w:ascii="Arial Narrow" w:hAnsi="Arial Narrow" w:cs="Arial"/>
          <w:bCs/>
          <w:kern w:val="0"/>
          <w:szCs w:val="21"/>
        </w:rPr>
        <w:t>1. Treat cells as desired.</w:t>
      </w:r>
    </w:p>
    <w:p w:rsidR="00EC2E53" w:rsidRPr="00EC2E53" w:rsidRDefault="00EC2E53" w:rsidP="009D75D9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kern w:val="0"/>
          <w:szCs w:val="21"/>
        </w:rPr>
      </w:pPr>
      <w:r w:rsidRPr="00EC2E53">
        <w:rPr>
          <w:rFonts w:ascii="Arial Narrow" w:hAnsi="Arial Narrow" w:cs="Arial"/>
          <w:bCs/>
          <w:kern w:val="0"/>
          <w:szCs w:val="21"/>
        </w:rPr>
        <w:t>2. Wash plate with PBS to remove residual media.</w:t>
      </w:r>
    </w:p>
    <w:p w:rsidR="00EC2E53" w:rsidRPr="00EC2E53" w:rsidRDefault="00EC2E53" w:rsidP="009D75D9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kern w:val="0"/>
          <w:szCs w:val="21"/>
        </w:rPr>
      </w:pPr>
      <w:r w:rsidRPr="00EC2E53">
        <w:rPr>
          <w:rFonts w:ascii="Arial Narrow" w:hAnsi="Arial Narrow" w:cs="Arial"/>
          <w:bCs/>
          <w:kern w:val="0"/>
          <w:szCs w:val="21"/>
        </w:rPr>
        <w:t xml:space="preserve">3. Add 400 </w:t>
      </w:r>
      <w:r w:rsidR="009D75D9" w:rsidRPr="009D75D9">
        <w:rPr>
          <w:rFonts w:ascii="Arial Narrow" w:eastAsia="Helvetica CondensedLight" w:hAnsi="Arial Narrow" w:cs="Helvetica CondensedLight"/>
          <w:color w:val="221E1F"/>
          <w:szCs w:val="21"/>
        </w:rPr>
        <w:t>μ</w:t>
      </w:r>
      <w:r w:rsidR="009D75D9">
        <w:rPr>
          <w:rFonts w:ascii="Arial Narrow" w:hAnsi="Arial Narrow" w:cs="Arial" w:hint="eastAsia"/>
          <w:bCs/>
          <w:kern w:val="0"/>
          <w:szCs w:val="21"/>
        </w:rPr>
        <w:t>l</w:t>
      </w:r>
      <w:r w:rsidRPr="00EC2E53">
        <w:rPr>
          <w:rFonts w:ascii="Arial Narrow" w:hAnsi="Arial Narrow" w:cs="Arial"/>
          <w:bCs/>
          <w:kern w:val="0"/>
          <w:szCs w:val="21"/>
        </w:rPr>
        <w:t xml:space="preserve"> of 1x lysis buffer</w:t>
      </w:r>
      <w:r w:rsidR="009D75D9">
        <w:rPr>
          <w:rFonts w:ascii="Arial Narrow" w:hAnsi="Arial Narrow" w:cs="Arial" w:hint="eastAsia"/>
          <w:bCs/>
          <w:kern w:val="0"/>
          <w:szCs w:val="21"/>
        </w:rPr>
        <w:t xml:space="preserve"> </w:t>
      </w:r>
      <w:r w:rsidRPr="00EC2E53">
        <w:rPr>
          <w:rFonts w:ascii="Arial Narrow" w:hAnsi="Arial Narrow" w:cs="Arial"/>
          <w:bCs/>
          <w:kern w:val="0"/>
          <w:szCs w:val="21"/>
        </w:rPr>
        <w:t>/ 10 cm dish.</w:t>
      </w:r>
    </w:p>
    <w:p w:rsidR="00EC2E53" w:rsidRPr="00EC2E53" w:rsidRDefault="00EC2E53" w:rsidP="009D75D9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kern w:val="0"/>
          <w:szCs w:val="21"/>
        </w:rPr>
      </w:pPr>
      <w:r w:rsidRPr="00EC2E53">
        <w:rPr>
          <w:rFonts w:ascii="Arial Narrow" w:hAnsi="Arial Narrow" w:cs="Arial"/>
          <w:bCs/>
          <w:kern w:val="0"/>
          <w:szCs w:val="21"/>
        </w:rPr>
        <w:t>4. Incubate plate on ice for 5 minutes.</w:t>
      </w:r>
    </w:p>
    <w:p w:rsidR="00EC2E53" w:rsidRPr="00EC2E53" w:rsidRDefault="00EC2E53" w:rsidP="009D75D9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kern w:val="0"/>
          <w:szCs w:val="21"/>
        </w:rPr>
      </w:pPr>
      <w:r w:rsidRPr="00EC2E53">
        <w:rPr>
          <w:rFonts w:ascii="Arial Narrow" w:hAnsi="Arial Narrow" w:cs="Arial"/>
          <w:bCs/>
          <w:kern w:val="0"/>
          <w:szCs w:val="21"/>
        </w:rPr>
        <w:t>5. Scrape cells.</w:t>
      </w:r>
    </w:p>
    <w:p w:rsidR="00EC2E53" w:rsidRPr="00EC2E53" w:rsidRDefault="00EC2E53" w:rsidP="009D75D9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kern w:val="0"/>
          <w:szCs w:val="21"/>
        </w:rPr>
      </w:pPr>
      <w:r w:rsidRPr="00EC2E53">
        <w:rPr>
          <w:rFonts w:ascii="Arial Narrow" w:hAnsi="Arial Narrow" w:cs="Arial"/>
          <w:bCs/>
          <w:kern w:val="0"/>
          <w:szCs w:val="21"/>
        </w:rPr>
        <w:t>6. Sonicate briefly.</w:t>
      </w:r>
    </w:p>
    <w:p w:rsidR="00EC2E53" w:rsidRPr="00EC2E53" w:rsidRDefault="00EC2E53" w:rsidP="009D75D9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kern w:val="0"/>
          <w:szCs w:val="21"/>
        </w:rPr>
      </w:pPr>
      <w:r w:rsidRPr="00EC2E53">
        <w:rPr>
          <w:rFonts w:ascii="Arial Narrow" w:hAnsi="Arial Narrow" w:cs="Arial"/>
          <w:bCs/>
          <w:kern w:val="0"/>
          <w:szCs w:val="21"/>
        </w:rPr>
        <w:t>7. Spin extract 10 minutes at 14,000 x g in a cold microfuge.</w:t>
      </w:r>
    </w:p>
    <w:p w:rsidR="00EC2E53" w:rsidRPr="00EC2E53" w:rsidRDefault="00EC2E53" w:rsidP="009D75D9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kern w:val="0"/>
          <w:szCs w:val="21"/>
        </w:rPr>
      </w:pPr>
      <w:r w:rsidRPr="00EC2E53">
        <w:rPr>
          <w:rFonts w:ascii="Arial Narrow" w:hAnsi="Arial Narrow" w:cs="Arial"/>
          <w:bCs/>
          <w:kern w:val="0"/>
          <w:szCs w:val="21"/>
        </w:rPr>
        <w:t>8. Remove supernant for use.</w:t>
      </w:r>
    </w:p>
    <w:p w:rsidR="00EC2E53" w:rsidRPr="00EC2E53" w:rsidRDefault="00EC2E53" w:rsidP="009D75D9">
      <w:pPr>
        <w:autoSpaceDE w:val="0"/>
        <w:autoSpaceDN w:val="0"/>
        <w:adjustRightInd w:val="0"/>
        <w:spacing w:line="360" w:lineRule="auto"/>
        <w:rPr>
          <w:rFonts w:ascii="Arial Narrow" w:eastAsia="Helvetica CondensedLight" w:hAnsi="Arial Narrow" w:cs="Helvetica CondensedLight"/>
          <w:b/>
          <w:color w:val="221E1F"/>
          <w:kern w:val="0"/>
          <w:sz w:val="18"/>
          <w:szCs w:val="18"/>
        </w:rPr>
      </w:pPr>
      <w:r w:rsidRPr="00EC2E53">
        <w:rPr>
          <w:rFonts w:ascii="Arial Narrow" w:eastAsia="Helvetica CondensedLight" w:hAnsi="Arial Narrow" w:cs="Helvetica CondensedLight"/>
          <w:b/>
          <w:color w:val="221E1F"/>
          <w:kern w:val="0"/>
          <w:sz w:val="18"/>
          <w:szCs w:val="18"/>
        </w:rPr>
        <w:t>Additional notes:</w:t>
      </w:r>
    </w:p>
    <w:p w:rsidR="00EC2E53" w:rsidRPr="00EC2E53" w:rsidRDefault="00EC2E53" w:rsidP="009D75D9">
      <w:pPr>
        <w:autoSpaceDE w:val="0"/>
        <w:autoSpaceDN w:val="0"/>
        <w:adjustRightInd w:val="0"/>
        <w:spacing w:line="360" w:lineRule="auto"/>
        <w:rPr>
          <w:rFonts w:ascii="Arial Narrow" w:eastAsia="Helvetica CondensedLight" w:hAnsi="Arial Narrow" w:cs="Helvetica CondensedLight"/>
          <w:b/>
          <w:color w:val="221E1F"/>
          <w:kern w:val="0"/>
          <w:sz w:val="18"/>
          <w:szCs w:val="18"/>
        </w:rPr>
      </w:pPr>
      <w:r w:rsidRPr="00EC2E53">
        <w:rPr>
          <w:rFonts w:ascii="Arial Narrow" w:eastAsia="Helvetica CondensedLight" w:hAnsi="Arial Narrow" w:cs="Helvetica CondensedLight"/>
          <w:b/>
          <w:color w:val="221E1F"/>
          <w:kern w:val="0"/>
          <w:sz w:val="18"/>
          <w:szCs w:val="18"/>
        </w:rPr>
        <w:t xml:space="preserve">1. For non-adherent cells, add 400 </w:t>
      </w:r>
      <w:r w:rsidR="009D75D9" w:rsidRPr="00B747BB">
        <w:rPr>
          <w:rFonts w:ascii="Arial Narrow" w:eastAsia="Helvetica CondensedLight" w:hAnsi="Arial Narrow" w:cs="Helvetica CondensedLight"/>
          <w:b/>
          <w:color w:val="221E1F"/>
          <w:kern w:val="0"/>
          <w:sz w:val="18"/>
          <w:szCs w:val="18"/>
        </w:rPr>
        <w:t>μ</w:t>
      </w:r>
      <w:r w:rsidRPr="00EC2E53">
        <w:rPr>
          <w:rFonts w:ascii="Arial Narrow" w:eastAsia="Helvetica CondensedLight" w:hAnsi="Arial Narrow" w:cs="Helvetica CondensedLight"/>
          <w:b/>
          <w:color w:val="221E1F"/>
          <w:kern w:val="0"/>
          <w:sz w:val="18"/>
          <w:szCs w:val="18"/>
        </w:rPr>
        <w:t>l of buffer per 107 cells once they have been washed in 1X PBS and pelleted.</w:t>
      </w:r>
    </w:p>
    <w:p w:rsidR="00EC2E53" w:rsidRPr="00EC2E53" w:rsidRDefault="009D75D9" w:rsidP="009D75D9">
      <w:pPr>
        <w:autoSpaceDE w:val="0"/>
        <w:autoSpaceDN w:val="0"/>
        <w:adjustRightInd w:val="0"/>
        <w:spacing w:line="360" w:lineRule="auto"/>
        <w:rPr>
          <w:rFonts w:ascii="Arial Narrow" w:eastAsia="Helvetica CondensedLight" w:hAnsi="Arial Narrow" w:cs="Helvetica CondensedLight"/>
          <w:b/>
          <w:color w:val="221E1F"/>
          <w:kern w:val="0"/>
          <w:sz w:val="18"/>
          <w:szCs w:val="18"/>
        </w:rPr>
      </w:pPr>
      <w:r w:rsidRPr="00B747BB">
        <w:rPr>
          <w:rFonts w:ascii="Arial Narrow" w:eastAsia="Helvetica CondensedLight" w:hAnsi="Arial Narrow" w:cs="Helvetica CondensedLight" w:hint="eastAsia"/>
          <w:b/>
          <w:color w:val="221E1F"/>
          <w:kern w:val="0"/>
          <w:sz w:val="18"/>
          <w:szCs w:val="18"/>
        </w:rPr>
        <w:t>2</w:t>
      </w:r>
      <w:r w:rsidR="00EC2E53" w:rsidRPr="00EC2E53">
        <w:rPr>
          <w:rFonts w:ascii="Arial Narrow" w:eastAsia="Helvetica CondensedLight" w:hAnsi="Arial Narrow" w:cs="Helvetica CondensedLight"/>
          <w:b/>
          <w:color w:val="221E1F"/>
          <w:kern w:val="0"/>
          <w:sz w:val="18"/>
          <w:szCs w:val="18"/>
        </w:rPr>
        <w:t>. Additional protease inhibitors can be added to the 1x lysis buffer without any difficulties.</w:t>
      </w:r>
    </w:p>
    <w:p w:rsidR="00EC2E53" w:rsidRPr="009D75D9" w:rsidRDefault="00EC2E53" w:rsidP="009D75D9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iCs/>
          <w:kern w:val="0"/>
          <w:szCs w:val="21"/>
        </w:rPr>
      </w:pPr>
    </w:p>
    <w:p w:rsidR="00EC2E53" w:rsidRPr="009D75D9" w:rsidRDefault="00EC2E53" w:rsidP="009D75D9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szCs w:val="21"/>
        </w:rPr>
      </w:pPr>
    </w:p>
    <w:p w:rsidR="009D75D9" w:rsidRDefault="00A55369" w:rsidP="009D75D9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/>
          <w:bCs/>
          <w:kern w:val="0"/>
          <w:szCs w:val="21"/>
        </w:rPr>
      </w:pPr>
      <w:r w:rsidRPr="00A55369">
        <w:rPr>
          <w:rFonts w:ascii="Arial Narrow" w:hAnsi="Arial Narrow" w:cs="Arial"/>
          <w:b/>
          <w:bCs/>
          <w:kern w:val="0"/>
          <w:szCs w:val="21"/>
        </w:rPr>
        <w:t>Storage</w:t>
      </w:r>
      <w:r w:rsidR="009D75D9" w:rsidRPr="009D75D9">
        <w:rPr>
          <w:rFonts w:ascii="Arial Narrow" w:hAnsi="Arial Narrow" w:cs="Arial" w:hint="eastAsia"/>
          <w:b/>
          <w:bCs/>
          <w:kern w:val="0"/>
          <w:szCs w:val="21"/>
        </w:rPr>
        <w:t xml:space="preserve"> </w:t>
      </w:r>
      <w:r w:rsidRPr="00A55369">
        <w:rPr>
          <w:rFonts w:ascii="Arial Narrow" w:hAnsi="Arial Narrow" w:cs="Arial"/>
          <w:b/>
          <w:bCs/>
          <w:kern w:val="0"/>
          <w:szCs w:val="21"/>
        </w:rPr>
        <w:t xml:space="preserve">: </w:t>
      </w:r>
    </w:p>
    <w:p w:rsidR="00A55369" w:rsidRPr="00A55369" w:rsidRDefault="00A55369" w:rsidP="009D75D9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bCs/>
          <w:kern w:val="0"/>
          <w:szCs w:val="21"/>
        </w:rPr>
      </w:pPr>
      <w:r w:rsidRPr="00A55369">
        <w:rPr>
          <w:rFonts w:ascii="Arial Narrow" w:hAnsi="Arial Narrow" w:cs="Arial"/>
          <w:bCs/>
          <w:kern w:val="0"/>
          <w:szCs w:val="21"/>
        </w:rPr>
        <w:t>Store at -20</w:t>
      </w:r>
      <w:r w:rsidR="009D75D9" w:rsidRPr="00EC2E53">
        <w:rPr>
          <w:rFonts w:ascii="Arial Narrow" w:eastAsia="Helvetica CondensedLight" w:hAnsi="Arial Narrow" w:cs="Helvetica CondensedLight" w:hint="eastAsia"/>
          <w:color w:val="221E1F"/>
          <w:kern w:val="0"/>
          <w:szCs w:val="21"/>
        </w:rPr>
        <w:t>°</w:t>
      </w:r>
      <w:r w:rsidR="009D75D9" w:rsidRPr="00EC2E53">
        <w:rPr>
          <w:rFonts w:ascii="Arial Narrow" w:eastAsia="Helvetica CondensedLight" w:hAnsi="Arial Narrow" w:cs="Helvetica CondensedLight"/>
          <w:color w:val="221E1F"/>
          <w:kern w:val="0"/>
          <w:szCs w:val="21"/>
        </w:rPr>
        <w:t>C</w:t>
      </w:r>
      <w:r w:rsidRPr="00A55369">
        <w:rPr>
          <w:rFonts w:ascii="Arial Narrow" w:hAnsi="Arial Narrow" w:cs="Arial"/>
          <w:bCs/>
          <w:kern w:val="0"/>
          <w:szCs w:val="21"/>
        </w:rPr>
        <w:t>. For short term storage (1-2 weeks), Cell Lysis Buffer can be stored at 4</w:t>
      </w:r>
      <w:r w:rsidR="009D75D9" w:rsidRPr="00EC2E53">
        <w:rPr>
          <w:rFonts w:ascii="Arial Narrow" w:eastAsia="Helvetica CondensedLight" w:hAnsi="Arial Narrow" w:cs="Helvetica CondensedLight" w:hint="eastAsia"/>
          <w:color w:val="221E1F"/>
          <w:kern w:val="0"/>
          <w:szCs w:val="21"/>
        </w:rPr>
        <w:t>°</w:t>
      </w:r>
      <w:r w:rsidR="009D75D9" w:rsidRPr="00EC2E53">
        <w:rPr>
          <w:rFonts w:ascii="Arial Narrow" w:eastAsia="Helvetica CondensedLight" w:hAnsi="Arial Narrow" w:cs="Helvetica CondensedLight"/>
          <w:color w:val="221E1F"/>
          <w:kern w:val="0"/>
          <w:szCs w:val="21"/>
        </w:rPr>
        <w:t>C</w:t>
      </w:r>
      <w:r w:rsidRPr="00A55369">
        <w:rPr>
          <w:rFonts w:ascii="Arial Narrow" w:hAnsi="Arial Narrow" w:cs="Arial"/>
          <w:bCs/>
          <w:kern w:val="0"/>
          <w:szCs w:val="21"/>
        </w:rPr>
        <w:t>.</w:t>
      </w:r>
    </w:p>
    <w:p w:rsidR="00EC2E53" w:rsidRDefault="00EC2E53" w:rsidP="009D75D9">
      <w:pPr>
        <w:autoSpaceDE w:val="0"/>
        <w:autoSpaceDN w:val="0"/>
        <w:adjustRightInd w:val="0"/>
        <w:spacing w:line="360" w:lineRule="auto"/>
        <w:jc w:val="left"/>
        <w:rPr>
          <w:rFonts w:ascii="Arial Narrow" w:hAnsi="Arial Narrow" w:cs="Arial"/>
          <w:szCs w:val="21"/>
        </w:rPr>
      </w:pPr>
    </w:p>
    <w:p w:rsidR="009D75D9" w:rsidRPr="00EC2E53" w:rsidRDefault="009D75D9" w:rsidP="009D75D9">
      <w:pPr>
        <w:autoSpaceDE w:val="0"/>
        <w:autoSpaceDN w:val="0"/>
        <w:adjustRightInd w:val="0"/>
        <w:spacing w:after="120" w:line="161" w:lineRule="atLeast"/>
        <w:rPr>
          <w:rFonts w:ascii="Arial Narrow" w:hAnsi="Arial Narrow" w:cs="Arial"/>
          <w:b/>
          <w:i/>
          <w:sz w:val="18"/>
          <w:szCs w:val="18"/>
        </w:rPr>
      </w:pPr>
      <w:r w:rsidRPr="00EC2E53">
        <w:rPr>
          <w:rFonts w:ascii="Arial Narrow" w:hAnsi="Arial Narrow" w:cs="Arial"/>
          <w:b/>
          <w:i/>
          <w:sz w:val="18"/>
          <w:szCs w:val="18"/>
        </w:rPr>
        <w:t>This product is intended for research purposes only. This product is not intended to be used for therapeutic or diagnostic purposes in humans or animals.</w:t>
      </w:r>
    </w:p>
    <w:p w:rsidR="00BF104B" w:rsidRDefault="00BF104B" w:rsidP="005E3997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kern w:val="0"/>
          <w:szCs w:val="21"/>
        </w:rPr>
      </w:pPr>
    </w:p>
    <w:p w:rsidR="0049278B" w:rsidRPr="00BF104B" w:rsidRDefault="0049278B" w:rsidP="005E3997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kern w:val="0"/>
          <w:szCs w:val="21"/>
        </w:rPr>
      </w:pPr>
    </w:p>
    <w:p w:rsidR="009D75D9" w:rsidRPr="009D75D9" w:rsidRDefault="001A1284" w:rsidP="0049278B">
      <w:pPr>
        <w:spacing w:line="360" w:lineRule="auto"/>
        <w:jc w:val="center"/>
        <w:rPr>
          <w:rFonts w:ascii="Arial Narrow" w:hAnsi="Arial Narrow" w:cs="ArialMT"/>
          <w:kern w:val="0"/>
          <w:szCs w:val="21"/>
        </w:rPr>
      </w:pPr>
      <w:r w:rsidRPr="00031518">
        <w:rPr>
          <w:rFonts w:ascii="Arial Narrow" w:hAnsi="Arial Narrow" w:cs="ArialMT"/>
          <w:noProof/>
          <w:kern w:val="0"/>
          <w:szCs w:val="21"/>
        </w:rPr>
        <w:drawing>
          <wp:inline distT="0" distB="0" distL="0" distR="0">
            <wp:extent cx="2781300" cy="564801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281" cy="56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5D9" w:rsidRPr="009D75D9" w:rsidSect="0071109A">
      <w:footerReference w:type="default" r:id="rId9"/>
      <w:pgSz w:w="11906" w:h="16838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0A" w:rsidRDefault="0045550A" w:rsidP="00EF68C2">
      <w:r>
        <w:separator/>
      </w:r>
    </w:p>
  </w:endnote>
  <w:endnote w:type="continuationSeparator" w:id="0">
    <w:p w:rsidR="0045550A" w:rsidRDefault="0045550A" w:rsidP="00EF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Condense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Helvetica CondensedLigh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B6" w:rsidRDefault="00CB18B6" w:rsidP="0019174B">
    <w:pPr>
      <w:pStyle w:val="a4"/>
      <w:ind w:firstLineChars="850" w:firstLine="1536"/>
      <w:jc w:val="center"/>
    </w:pPr>
    <w:r>
      <w:rPr>
        <w:rFonts w:hint="eastAsia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21314</wp:posOffset>
          </wp:positionH>
          <wp:positionV relativeFrom="paragraph">
            <wp:posOffset>23746</wp:posOffset>
          </wp:positionV>
          <wp:extent cx="947109" cy="336430"/>
          <wp:effectExtent l="19050" t="0" r="0" b="0"/>
          <wp:wrapNone/>
          <wp:docPr id="3" name="图片 2" descr="MES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G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109" cy="33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78B">
      <w:rPr>
        <w:rFonts w:hint="eastAsia"/>
        <w:b/>
      </w:rPr>
      <w:t>MesGen Biotech  www.</w:t>
    </w:r>
    <w:r w:rsidR="0049278B" w:rsidRPr="0049278B">
      <w:rPr>
        <w:rFonts w:hint="eastAsia"/>
        <w:b/>
        <w:sz w:val="28"/>
        <w:szCs w:val="28"/>
      </w:rPr>
      <w:t>M</w:t>
    </w:r>
    <w:r w:rsidR="0049278B">
      <w:rPr>
        <w:rFonts w:hint="eastAsia"/>
        <w:b/>
      </w:rPr>
      <w:t>es</w:t>
    </w:r>
    <w:r w:rsidR="0049278B" w:rsidRPr="0049278B">
      <w:rPr>
        <w:rFonts w:hint="eastAsia"/>
        <w:b/>
        <w:sz w:val="28"/>
        <w:szCs w:val="28"/>
      </w:rPr>
      <w:t>G</w:t>
    </w:r>
    <w:r w:rsidR="0049278B">
      <w:rPr>
        <w:rFonts w:hint="eastAsia"/>
        <w:b/>
      </w:rPr>
      <w:t>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0A" w:rsidRDefault="0045550A" w:rsidP="00EF68C2">
      <w:r>
        <w:separator/>
      </w:r>
    </w:p>
  </w:footnote>
  <w:footnote w:type="continuationSeparator" w:id="0">
    <w:p w:rsidR="0045550A" w:rsidRDefault="0045550A" w:rsidP="00EF6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5FAA"/>
    <w:multiLevelType w:val="multilevel"/>
    <w:tmpl w:val="4DCAA6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2D747964"/>
    <w:multiLevelType w:val="multilevel"/>
    <w:tmpl w:val="7414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8C2"/>
    <w:rsid w:val="00011CCF"/>
    <w:rsid w:val="000269AC"/>
    <w:rsid w:val="00031518"/>
    <w:rsid w:val="00042F87"/>
    <w:rsid w:val="0009131F"/>
    <w:rsid w:val="000B5C39"/>
    <w:rsid w:val="0019174B"/>
    <w:rsid w:val="001958C9"/>
    <w:rsid w:val="001A0879"/>
    <w:rsid w:val="001A1284"/>
    <w:rsid w:val="001C1AA3"/>
    <w:rsid w:val="001C53E4"/>
    <w:rsid w:val="00211544"/>
    <w:rsid w:val="00242F09"/>
    <w:rsid w:val="00316B3C"/>
    <w:rsid w:val="00425D06"/>
    <w:rsid w:val="0045550A"/>
    <w:rsid w:val="0049278B"/>
    <w:rsid w:val="005C32CD"/>
    <w:rsid w:val="005E3997"/>
    <w:rsid w:val="00643281"/>
    <w:rsid w:val="00646D96"/>
    <w:rsid w:val="006614CA"/>
    <w:rsid w:val="006A3F79"/>
    <w:rsid w:val="0071109A"/>
    <w:rsid w:val="0088445D"/>
    <w:rsid w:val="008A3E12"/>
    <w:rsid w:val="008D6470"/>
    <w:rsid w:val="008F0A47"/>
    <w:rsid w:val="008F4061"/>
    <w:rsid w:val="009C0863"/>
    <w:rsid w:val="009D75D9"/>
    <w:rsid w:val="00A42731"/>
    <w:rsid w:val="00A43BD1"/>
    <w:rsid w:val="00A55369"/>
    <w:rsid w:val="00B31B86"/>
    <w:rsid w:val="00B747BB"/>
    <w:rsid w:val="00BA1787"/>
    <w:rsid w:val="00BF104B"/>
    <w:rsid w:val="00BF7AF1"/>
    <w:rsid w:val="00C35B0B"/>
    <w:rsid w:val="00C82E32"/>
    <w:rsid w:val="00CB18B6"/>
    <w:rsid w:val="00CB3688"/>
    <w:rsid w:val="00D016F2"/>
    <w:rsid w:val="00D85BBC"/>
    <w:rsid w:val="00DF223D"/>
    <w:rsid w:val="00E030A8"/>
    <w:rsid w:val="00E1520E"/>
    <w:rsid w:val="00E170C3"/>
    <w:rsid w:val="00E76797"/>
    <w:rsid w:val="00EC258F"/>
    <w:rsid w:val="00EC2E53"/>
    <w:rsid w:val="00ED442E"/>
    <w:rsid w:val="00EF34B0"/>
    <w:rsid w:val="00EF68C2"/>
    <w:rsid w:val="00F1112A"/>
    <w:rsid w:val="00F413A7"/>
    <w:rsid w:val="00F87315"/>
    <w:rsid w:val="00FB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7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A3F79"/>
    <w:pPr>
      <w:widowControl/>
      <w:spacing w:after="21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8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8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68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68C2"/>
    <w:rPr>
      <w:sz w:val="18"/>
      <w:szCs w:val="18"/>
    </w:rPr>
  </w:style>
  <w:style w:type="character" w:customStyle="1" w:styleId="name10">
    <w:name w:val="name10"/>
    <w:basedOn w:val="a0"/>
    <w:rsid w:val="00EF68C2"/>
    <w:rPr>
      <w:b/>
      <w:bCs/>
      <w:sz w:val="20"/>
      <w:szCs w:val="20"/>
    </w:rPr>
  </w:style>
  <w:style w:type="character" w:customStyle="1" w:styleId="value7">
    <w:name w:val="value7"/>
    <w:basedOn w:val="a0"/>
    <w:rsid w:val="00EF68C2"/>
  </w:style>
  <w:style w:type="character" w:customStyle="1" w:styleId="st">
    <w:name w:val="st"/>
    <w:basedOn w:val="a0"/>
    <w:rsid w:val="00EF68C2"/>
  </w:style>
  <w:style w:type="table" w:styleId="a6">
    <w:name w:val="Table Grid"/>
    <w:basedOn w:val="a1"/>
    <w:uiPriority w:val="59"/>
    <w:rsid w:val="00D8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6A3F79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6A3F79"/>
    <w:rPr>
      <w:b/>
      <w:bCs/>
      <w:color w:val="000000"/>
      <w:u w:val="single"/>
    </w:rPr>
  </w:style>
  <w:style w:type="character" w:styleId="a8">
    <w:name w:val="Strong"/>
    <w:basedOn w:val="a0"/>
    <w:uiPriority w:val="22"/>
    <w:qFormat/>
    <w:rsid w:val="006A3F79"/>
    <w:rPr>
      <w:b/>
      <w:bCs/>
    </w:rPr>
  </w:style>
  <w:style w:type="paragraph" w:styleId="a9">
    <w:name w:val="Normal (Web)"/>
    <w:basedOn w:val="a"/>
    <w:uiPriority w:val="99"/>
    <w:semiHidden/>
    <w:unhideWhenUsed/>
    <w:rsid w:val="006A3F79"/>
    <w:pPr>
      <w:widowControl/>
      <w:spacing w:after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0">
    <w:name w:val="Pa0"/>
    <w:basedOn w:val="a"/>
    <w:next w:val="a"/>
    <w:uiPriority w:val="99"/>
    <w:rsid w:val="00031518"/>
    <w:pPr>
      <w:autoSpaceDE w:val="0"/>
      <w:autoSpaceDN w:val="0"/>
      <w:adjustRightInd w:val="0"/>
      <w:spacing w:line="241" w:lineRule="atLeast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00">
    <w:name w:val="A0"/>
    <w:uiPriority w:val="99"/>
    <w:rsid w:val="00031518"/>
    <w:rPr>
      <w:color w:val="000000"/>
      <w:sz w:val="16"/>
      <w:szCs w:val="16"/>
    </w:rPr>
  </w:style>
  <w:style w:type="character" w:customStyle="1" w:styleId="A50">
    <w:name w:val="A5"/>
    <w:uiPriority w:val="99"/>
    <w:rsid w:val="00031518"/>
    <w:rPr>
      <w:rFonts w:ascii="Arial Narrow" w:hAnsi="Arial Narrow" w:cs="Arial Narrow"/>
      <w:color w:val="000000"/>
      <w:sz w:val="9"/>
      <w:szCs w:val="9"/>
    </w:rPr>
  </w:style>
  <w:style w:type="paragraph" w:customStyle="1" w:styleId="Default">
    <w:name w:val="Default"/>
    <w:rsid w:val="009C08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9C0863"/>
    <w:pPr>
      <w:spacing w:after="80"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9C0863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9C0863"/>
    <w:pPr>
      <w:spacing w:line="241" w:lineRule="atLeast"/>
    </w:pPr>
    <w:rPr>
      <w:color w:val="auto"/>
    </w:rPr>
  </w:style>
  <w:style w:type="character" w:customStyle="1" w:styleId="A10">
    <w:name w:val="A1"/>
    <w:uiPriority w:val="99"/>
    <w:rsid w:val="008D6470"/>
    <w:rPr>
      <w:rFonts w:cs="Arial Narrow"/>
      <w:color w:val="221E1F"/>
      <w:sz w:val="14"/>
      <w:szCs w:val="14"/>
    </w:rPr>
  </w:style>
  <w:style w:type="character" w:customStyle="1" w:styleId="A20">
    <w:name w:val="A2"/>
    <w:uiPriority w:val="99"/>
    <w:rsid w:val="008D6470"/>
    <w:rPr>
      <w:rFonts w:cs="Arial Narrow"/>
      <w:color w:val="221E1F"/>
      <w:sz w:val="8"/>
      <w:szCs w:val="8"/>
    </w:rPr>
  </w:style>
  <w:style w:type="character" w:customStyle="1" w:styleId="st1">
    <w:name w:val="st1"/>
    <w:basedOn w:val="a0"/>
    <w:rsid w:val="00316B3C"/>
  </w:style>
  <w:style w:type="character" w:customStyle="1" w:styleId="A12">
    <w:name w:val="A12"/>
    <w:uiPriority w:val="99"/>
    <w:rsid w:val="00EC2E53"/>
    <w:rPr>
      <w:rFonts w:cs="Helvetica Condensed"/>
      <w:b/>
      <w:bCs/>
      <w:color w:val="221E1F"/>
      <w:sz w:val="13"/>
      <w:szCs w:val="13"/>
    </w:rPr>
  </w:style>
  <w:style w:type="paragraph" w:customStyle="1" w:styleId="Pa3">
    <w:name w:val="Pa3"/>
    <w:basedOn w:val="Default"/>
    <w:next w:val="Default"/>
    <w:uiPriority w:val="99"/>
    <w:rsid w:val="00EC2E53"/>
    <w:pPr>
      <w:spacing w:after="100" w:line="161" w:lineRule="atLeast"/>
    </w:pPr>
    <w:rPr>
      <w:rFonts w:ascii="Helvetica Condensed" w:eastAsia="Helvetica Condensed" w:hAnsiTheme="minorHAnsi" w:cstheme="minorBidi"/>
      <w:color w:val="auto"/>
    </w:rPr>
  </w:style>
  <w:style w:type="character" w:customStyle="1" w:styleId="A60">
    <w:name w:val="A6"/>
    <w:uiPriority w:val="99"/>
    <w:rsid w:val="00EC2E53"/>
    <w:rPr>
      <w:rFonts w:ascii="Helvetica CondensedLight" w:eastAsia="Helvetica CondensedLight" w:cs="Helvetica CondensedLight"/>
      <w:color w:val="221E1F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9680">
              <w:marLeft w:val="-15"/>
              <w:marRight w:val="-15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85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6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1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 Ting</cp:lastModifiedBy>
  <cp:revision>16</cp:revision>
  <cp:lastPrinted>2015-04-20T06:59:00Z</cp:lastPrinted>
  <dcterms:created xsi:type="dcterms:W3CDTF">2014-02-18T06:53:00Z</dcterms:created>
  <dcterms:modified xsi:type="dcterms:W3CDTF">2015-04-20T06:59:00Z</dcterms:modified>
</cp:coreProperties>
</file>