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40113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5D4CF8" w:rsidRDefault="005B569B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cs="HYb2gj"/>
                      <w:kern w:val="0"/>
                      <w:sz w:val="28"/>
                      <w:szCs w:val="28"/>
                    </w:rPr>
                  </w:pPr>
                  <w:r w:rsidRPr="005B569B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Endo-free </w:t>
                  </w:r>
                  <w:r w:rsidR="00A42A9B" w:rsidRPr="005D4CF8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Plasmid </w:t>
                  </w:r>
                  <w:proofErr w:type="spellStart"/>
                  <w:r w:rsidR="00A42A9B" w:rsidRPr="005D4CF8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Miniprep</w:t>
                  </w:r>
                  <w:proofErr w:type="spellEnd"/>
                  <w:r w:rsidR="00A42A9B" w:rsidRPr="005D4CF8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 w:rsidR="005D4CF8" w:rsidRPr="005D4CF8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5B569B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去内毒素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质粒小提试剂盒 （离心柱型）</w:t>
                  </w:r>
                  <w:r w:rsid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MPD</w:t>
                  </w:r>
                  <w:r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2100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13E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AD1737" w:rsidRPr="00071EFE" w:rsidRDefault="00AD1737" w:rsidP="00403027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本试剂</w:t>
      </w:r>
      <w:proofErr w:type="gramStart"/>
      <w:r w:rsidRPr="00071EFE">
        <w:rPr>
          <w:rFonts w:ascii="微软雅黑" w:eastAsia="微软雅黑" w:hAnsi="微软雅黑" w:cs="HYb1gj" w:hint="eastAsia"/>
          <w:kern w:val="0"/>
          <w:szCs w:val="21"/>
        </w:rPr>
        <w:t>盒采用碱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裂解法</w:t>
      </w:r>
      <w:r w:rsidR="00C37C0A" w:rsidRPr="00071EFE">
        <w:rPr>
          <w:rFonts w:ascii="微软雅黑" w:eastAsia="微软雅黑" w:hAnsi="微软雅黑" w:cs="HYb1gj" w:hint="eastAsia"/>
          <w:kern w:val="0"/>
          <w:szCs w:val="21"/>
        </w:rPr>
        <w:t>裂解细菌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再通过离心吸附柱在高盐</w:t>
      </w:r>
      <w:r w:rsidR="00C37C0A" w:rsidRPr="00071EFE">
        <w:rPr>
          <w:rFonts w:ascii="微软雅黑" w:eastAsia="微软雅黑" w:hAnsi="微软雅黑" w:cs="HYb1gj" w:hint="eastAsia"/>
          <w:kern w:val="0"/>
          <w:szCs w:val="21"/>
        </w:rPr>
        <w:t>和低pH条件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下</w:t>
      </w:r>
      <w:proofErr w:type="gramStart"/>
      <w:r w:rsidR="00C37C0A" w:rsidRPr="00071EFE">
        <w:rPr>
          <w:rFonts w:ascii="微软雅黑" w:eastAsia="微软雅黑" w:hAnsi="微软雅黑" w:cs="HYb1gj" w:hint="eastAsia"/>
          <w:kern w:val="0"/>
          <w:szCs w:val="21"/>
        </w:rPr>
        <w:t>高效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结合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溶液中的</w:t>
      </w:r>
      <w:r w:rsidRPr="00071EFE">
        <w:rPr>
          <w:rFonts w:ascii="微软雅黑" w:eastAsia="微软雅黑" w:hAnsi="微软雅黑" w:cs="ArialMT"/>
          <w:kern w:val="0"/>
          <w:szCs w:val="21"/>
        </w:rPr>
        <w:t>DNA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离心吸附柱中采用的</w:t>
      </w:r>
      <w:r w:rsidR="00C51F22" w:rsidRPr="00071EFE">
        <w:rPr>
          <w:rFonts w:ascii="微软雅黑" w:eastAsia="微软雅黑" w:hAnsi="微软雅黑" w:cs="HYb1gj" w:hint="eastAsia"/>
          <w:kern w:val="0"/>
          <w:szCs w:val="21"/>
        </w:rPr>
        <w:t>特制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玻纤膜材料可高效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专一吸附</w:t>
      </w:r>
      <w:r w:rsidRPr="00071EFE">
        <w:rPr>
          <w:rFonts w:ascii="微软雅黑" w:eastAsia="微软雅黑" w:hAnsi="微软雅黑" w:cs="ArialMT"/>
          <w:kern w:val="0"/>
          <w:szCs w:val="21"/>
        </w:rPr>
        <w:t>DNA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="005B569B">
        <w:rPr>
          <w:rFonts w:ascii="微软雅黑" w:eastAsia="微软雅黑" w:hAnsi="微软雅黑" w:cs="宋体" w:hint="eastAsia"/>
          <w:kern w:val="0"/>
          <w:szCs w:val="21"/>
        </w:rPr>
        <w:t>试剂</w:t>
      </w:r>
      <w:proofErr w:type="gramStart"/>
      <w:r w:rsidR="005B569B">
        <w:rPr>
          <w:rFonts w:ascii="微软雅黑" w:eastAsia="微软雅黑" w:hAnsi="微软雅黑" w:cs="宋体" w:hint="eastAsia"/>
          <w:kern w:val="0"/>
          <w:szCs w:val="21"/>
        </w:rPr>
        <w:t>盒采用</w:t>
      </w:r>
      <w:proofErr w:type="gramEnd"/>
      <w:r w:rsidR="005B569B">
        <w:rPr>
          <w:rFonts w:ascii="微软雅黑" w:eastAsia="微软雅黑" w:hAnsi="微软雅黑" w:cs="宋体" w:hint="eastAsia"/>
          <w:kern w:val="0"/>
          <w:szCs w:val="21"/>
        </w:rPr>
        <w:t>优化后的内毒素特异去除试剂</w:t>
      </w:r>
      <w:r w:rsidR="005B569B" w:rsidRPr="00FC7E1A">
        <w:rPr>
          <w:rFonts w:ascii="微软雅黑" w:eastAsia="微软雅黑" w:hAnsi="微软雅黑" w:cs="宋体" w:hint="eastAsia"/>
          <w:kern w:val="0"/>
          <w:szCs w:val="21"/>
        </w:rPr>
        <w:t>Endo-Out Solution</w:t>
      </w:r>
      <w:r w:rsidR="005B569B">
        <w:rPr>
          <w:rFonts w:ascii="微软雅黑" w:eastAsia="微软雅黑" w:hAnsi="微软雅黑" w:cs="宋体" w:hint="eastAsia"/>
          <w:kern w:val="0"/>
          <w:szCs w:val="21"/>
        </w:rPr>
        <w:t>，有效降低质粒</w:t>
      </w:r>
      <w:r w:rsidR="00E825FB">
        <w:rPr>
          <w:rFonts w:ascii="微软雅黑" w:eastAsia="微软雅黑" w:hAnsi="微软雅黑" w:cs="宋体" w:hint="eastAsia"/>
          <w:kern w:val="0"/>
          <w:szCs w:val="21"/>
        </w:rPr>
        <w:t>溶液</w:t>
      </w:r>
      <w:r w:rsidR="005B569B">
        <w:rPr>
          <w:rFonts w:ascii="微软雅黑" w:eastAsia="微软雅黑" w:hAnsi="微软雅黑" w:cs="宋体" w:hint="eastAsia"/>
          <w:kern w:val="0"/>
          <w:szCs w:val="21"/>
        </w:rPr>
        <w:t>中的内毒素成分（</w:t>
      </w:r>
      <w:r w:rsidR="005B569B" w:rsidRPr="005B569B">
        <w:rPr>
          <w:rFonts w:ascii="微软雅黑" w:eastAsia="微软雅黑" w:hAnsi="微软雅黑" w:cs="HYb1gj"/>
          <w:kern w:val="0"/>
          <w:szCs w:val="21"/>
        </w:rPr>
        <w:t>低于0.1EU/µg质粒DNA</w:t>
      </w:r>
      <w:r w:rsidR="005B569B">
        <w:rPr>
          <w:rFonts w:ascii="微软雅黑" w:eastAsia="微软雅黑" w:hAnsi="微软雅黑" w:cs="宋体" w:hint="eastAsia"/>
          <w:kern w:val="0"/>
          <w:szCs w:val="21"/>
        </w:rPr>
        <w:t>）。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本试剂盒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适用于提取</w:t>
      </w:r>
      <w:r w:rsidRPr="00071EFE">
        <w:rPr>
          <w:rFonts w:ascii="微软雅黑" w:eastAsia="微软雅黑" w:hAnsi="微软雅黑" w:cs="ArialMT"/>
          <w:kern w:val="0"/>
          <w:szCs w:val="21"/>
        </w:rPr>
        <w:t>1-5 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过夜培养的大肠杆菌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质粒提取得率和质量与宿主菌的种类和培养条件</w:t>
      </w:r>
      <w:r w:rsidR="00C51F22"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细胞的裂解</w:t>
      </w:r>
      <w:r w:rsidR="00C51F22"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质粒拷贝数</w:t>
      </w:r>
      <w:r w:rsidR="00C51F22"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质粒的稳定性</w:t>
      </w:r>
      <w:r w:rsidR="00C51F22"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抗生素等因素有关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使用本试剂盒提取的质粒</w:t>
      </w:r>
      <w:r w:rsidRPr="00071EFE">
        <w:rPr>
          <w:rFonts w:ascii="微软雅黑" w:eastAsia="微软雅黑" w:hAnsi="微软雅黑" w:cs="ArialMT"/>
          <w:kern w:val="0"/>
          <w:szCs w:val="21"/>
        </w:rPr>
        <w:t>DNA</w:t>
      </w:r>
      <w:r w:rsidR="005B569B" w:rsidRPr="005B569B">
        <w:rPr>
          <w:rFonts w:ascii="微软雅黑" w:eastAsia="微软雅黑" w:hAnsi="微软雅黑" w:cs="HYb1gj"/>
          <w:kern w:val="0"/>
          <w:szCs w:val="21"/>
        </w:rPr>
        <w:t>。</w:t>
      </w:r>
      <w:r w:rsidR="005B569B">
        <w:rPr>
          <w:rStyle w:val="apple-converted-space"/>
          <w:rFonts w:ascii="Arial" w:hAnsi="Arial" w:cs="Arial"/>
          <w:color w:val="646464"/>
          <w:sz w:val="18"/>
          <w:szCs w:val="18"/>
          <w:shd w:val="clear" w:color="auto" w:fill="FFFFFF"/>
        </w:rPr>
        <w:t> 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可适用于</w:t>
      </w:r>
      <w:r w:rsidR="005B569B">
        <w:rPr>
          <w:rFonts w:ascii="微软雅黑" w:eastAsia="微软雅黑" w:hAnsi="微软雅黑" w:cs="HYb1gj" w:hint="eastAsia"/>
          <w:kern w:val="0"/>
          <w:szCs w:val="21"/>
        </w:rPr>
        <w:t>下游各种高要求操作实验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包括酶切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ArialMT"/>
          <w:kern w:val="0"/>
          <w:szCs w:val="21"/>
        </w:rPr>
        <w:t>PCR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测序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连接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转化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文库筛选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体外翻译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细胞</w:t>
      </w:r>
      <w:r w:rsidR="005B569B">
        <w:rPr>
          <w:rFonts w:ascii="微软雅黑" w:eastAsia="微软雅黑" w:hAnsi="微软雅黑" w:cs="HYb1gj" w:hint="eastAsia"/>
          <w:kern w:val="0"/>
          <w:szCs w:val="21"/>
        </w:rPr>
        <w:t>转染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等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5D4CF8" w:rsidRPr="00C37C0A" w:rsidRDefault="005D4CF8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85"/>
        <w:gridCol w:w="2835"/>
        <w:gridCol w:w="2693"/>
        <w:gridCol w:w="2693"/>
      </w:tblGrid>
      <w:tr w:rsidR="0081380C" w:rsidRPr="00071EFE" w:rsidTr="00904D45"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E825F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</w:t>
            </w:r>
            <w:r w:rsidR="00E825FB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21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00-50T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E825F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</w:t>
            </w:r>
            <w:r w:rsidR="00E825FB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21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00-100T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E825F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</w:t>
            </w:r>
            <w:r w:rsidR="00E825FB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21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00-250T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5F6DC1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5F6DC1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E825F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E825F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5F6DC1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800691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× 2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PE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A10C32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A10C3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5B569B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5B569B" w:rsidRPr="00071EFE" w:rsidRDefault="005B569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5B569B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Endo-Out Solution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B569B" w:rsidRPr="00071EFE" w:rsidRDefault="00E47FE1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="00E825FB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5B569B" w:rsidRPr="00071EFE" w:rsidRDefault="00E47FE1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12</w:t>
            </w:r>
            <w:r w:rsidR="00E825FB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5B569B" w:rsidRPr="00071EFE" w:rsidRDefault="00E47FE1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="00E825FB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12ml（A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48ml</w:t>
            </w:r>
            <w:r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24ml（A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96ml</w:t>
            </w:r>
            <w:r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F17B26" w:rsidP="00B67E9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12</w:t>
            </w:r>
            <w:r w:rsidR="00904D45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ml（A</w:t>
            </w:r>
            <w:r w:rsidR="00904D45"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="00904D45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67E96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115</w:t>
            </w:r>
            <w:r w:rsidR="00904D45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  <w:r w:rsidR="00904D45"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="00904D45"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="00904D45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904D4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904D4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F8118D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="008F55C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RNase</w:t>
            </w:r>
            <w:proofErr w:type="spellEnd"/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150</w:t>
            </w:r>
            <w:r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300</w:t>
            </w:r>
            <w:r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750</w:t>
            </w:r>
            <w:r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1gj" w:hint="eastAsia"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5F6DC1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× 2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  <w:r w:rsidR="005F6DC1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× 5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1gj"/>
                <w:color w:val="000000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1gj" w:hint="eastAsia"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E25A5A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× 2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E25A5A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× 5</w:t>
            </w:r>
          </w:p>
        </w:tc>
      </w:tr>
    </w:tbl>
    <w:p w:rsidR="00AD1737" w:rsidRPr="00071EFE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C51F22" w:rsidRPr="00071EFE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1gj"/>
          <w:color w:val="000000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试剂盒</w:t>
      </w:r>
      <w:r w:rsidR="00C51F22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可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置于室温</w:t>
      </w:r>
      <w:r w:rsidR="00C51F22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（</w:t>
      </w:r>
      <w:r w:rsidRPr="00071EFE">
        <w:rPr>
          <w:rFonts w:ascii="微软雅黑" w:eastAsia="微软雅黑" w:hAnsi="微软雅黑" w:cs="HYb1gj"/>
          <w:color w:val="000000"/>
          <w:kern w:val="0"/>
          <w:szCs w:val="21"/>
        </w:rPr>
        <w:t>15-25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℃</w:t>
      </w:r>
      <w:r w:rsidR="00C51F22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）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干燥条件下，可保存</w:t>
      </w:r>
      <w:r w:rsidRPr="00071EFE">
        <w:rPr>
          <w:rFonts w:ascii="微软雅黑" w:eastAsia="微软雅黑" w:hAnsi="微软雅黑" w:cs="HYb1gj"/>
          <w:color w:val="000000"/>
          <w:kern w:val="0"/>
          <w:szCs w:val="21"/>
        </w:rPr>
        <w:t>12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个月，更长时间的保存可置于</w:t>
      </w:r>
      <w:r w:rsidR="00C51F22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4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℃。</w:t>
      </w:r>
    </w:p>
    <w:p w:rsidR="00AD1737" w:rsidRPr="00071EFE" w:rsidRDefault="00C51F22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1gj"/>
          <w:color w:val="000000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注意：</w:t>
      </w:r>
      <w:r w:rsidR="00AD1737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第一次使用前将</w:t>
      </w:r>
      <w:proofErr w:type="spellStart"/>
      <w:r w:rsidR="00AD1737" w:rsidRPr="00071EFE">
        <w:rPr>
          <w:rFonts w:ascii="微软雅黑" w:eastAsia="微软雅黑" w:hAnsi="微软雅黑" w:cs="HYb1gj"/>
          <w:color w:val="000000"/>
          <w:kern w:val="0"/>
          <w:szCs w:val="21"/>
        </w:rPr>
        <w:t>RNase</w:t>
      </w:r>
      <w:proofErr w:type="spellEnd"/>
      <w:r w:rsidR="00AD1737" w:rsidRPr="00071EFE">
        <w:rPr>
          <w:rFonts w:ascii="微软雅黑" w:eastAsia="微软雅黑" w:hAnsi="微软雅黑" w:cs="HYb1gj"/>
          <w:color w:val="000000"/>
          <w:kern w:val="0"/>
          <w:szCs w:val="21"/>
        </w:rPr>
        <w:t xml:space="preserve"> A</w:t>
      </w:r>
      <w:r w:rsidR="00AD1737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加入</w:t>
      </w:r>
      <w:r w:rsidR="00AD1737" w:rsidRPr="00071EFE">
        <w:rPr>
          <w:rFonts w:ascii="微软雅黑" w:eastAsia="微软雅黑" w:hAnsi="微软雅黑" w:cs="HYb2gj"/>
          <w:color w:val="000000" w:themeColor="text1"/>
          <w:kern w:val="0"/>
          <w:szCs w:val="21"/>
        </w:rPr>
        <w:t>Solution I</w:t>
      </w:r>
      <w:r w:rsidR="00AD1737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中混匀后</w:t>
      </w:r>
      <w:r w:rsidR="00403027">
        <w:rPr>
          <w:rFonts w:ascii="微软雅黑" w:eastAsia="微软雅黑" w:hAnsi="微软雅黑" w:cs="HYb1gj" w:hint="eastAsia"/>
          <w:color w:val="000000"/>
          <w:kern w:val="0"/>
          <w:szCs w:val="21"/>
        </w:rPr>
        <w:t>建议</w:t>
      </w:r>
      <w:r w:rsidR="00AD1737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置于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4</w:t>
      </w:r>
      <w:r w:rsidR="00AD1737"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℃保存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；</w:t>
      </w:r>
      <w:r w:rsidRPr="00071EFE">
        <w:rPr>
          <w:rFonts w:ascii="微软雅黑" w:eastAsia="微软雅黑" w:hAnsi="微软雅黑" w:cs="HYb2gj"/>
          <w:color w:val="000000" w:themeColor="text1"/>
          <w:kern w:val="0"/>
          <w:szCs w:val="21"/>
        </w:rPr>
        <w:t>Solution I</w:t>
      </w:r>
      <w:r w:rsidRPr="00071EFE">
        <w:rPr>
          <w:rFonts w:ascii="微软雅黑" w:eastAsia="微软雅黑" w:hAnsi="微软雅黑" w:cs="HYb2gj" w:hint="eastAsia"/>
          <w:color w:val="000000" w:themeColor="text1"/>
          <w:kern w:val="0"/>
          <w:szCs w:val="21"/>
        </w:rPr>
        <w:t xml:space="preserve">II </w:t>
      </w:r>
      <w:r w:rsidR="00E825FB">
        <w:rPr>
          <w:rFonts w:ascii="微软雅黑" w:eastAsia="微软雅黑" w:hAnsi="微软雅黑" w:cs="HYb2gj" w:hint="eastAsia"/>
          <w:color w:val="000000" w:themeColor="text1"/>
          <w:kern w:val="0"/>
          <w:szCs w:val="21"/>
        </w:rPr>
        <w:t>和</w:t>
      </w:r>
      <w:r w:rsidR="00E825FB" w:rsidRPr="00E825FB">
        <w:rPr>
          <w:rFonts w:ascii="微软雅黑" w:eastAsia="微软雅黑" w:hAnsi="微软雅黑" w:cs="HYb2gj" w:hint="eastAsia"/>
          <w:color w:val="000000" w:themeColor="text1"/>
          <w:kern w:val="0"/>
          <w:szCs w:val="21"/>
        </w:rPr>
        <w:t>Endo-Out Solution</w:t>
      </w:r>
      <w:r w:rsidRPr="00071EFE">
        <w:rPr>
          <w:rFonts w:ascii="微软雅黑" w:eastAsia="微软雅黑" w:hAnsi="微软雅黑" w:cs="HYb2gj" w:hint="eastAsia"/>
          <w:color w:val="000000" w:themeColor="text1"/>
          <w:kern w:val="0"/>
          <w:szCs w:val="21"/>
        </w:rPr>
        <w:t>置于4</w:t>
      </w:r>
      <w:r w:rsidRPr="00071EFE">
        <w:rPr>
          <w:rFonts w:ascii="微软雅黑" w:eastAsia="微软雅黑" w:hAnsi="微软雅黑" w:cs="HYb1gj" w:hint="eastAsia"/>
          <w:color w:val="000000"/>
          <w:kern w:val="0"/>
          <w:szCs w:val="21"/>
        </w:rPr>
        <w:t>℃保存；</w:t>
      </w:r>
    </w:p>
    <w:p w:rsidR="00904D45" w:rsidRPr="00071EFE" w:rsidRDefault="00904D45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注意事项</w:t>
      </w:r>
    </w:p>
    <w:p w:rsidR="00904D45" w:rsidRPr="00071EFE" w:rsidRDefault="00071EFE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Meiryo"/>
          <w:kern w:val="0"/>
          <w:szCs w:val="21"/>
        </w:rPr>
      </w:pPr>
      <w:r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1.  </w:t>
      </w:r>
      <w:r w:rsidR="00904D45" w:rsidRPr="00071EFE">
        <w:rPr>
          <w:rFonts w:ascii="微软雅黑" w:eastAsia="微软雅黑" w:hAnsi="微软雅黑" w:cs="Meiryo"/>
          <w:b/>
          <w:color w:val="000000" w:themeColor="text1"/>
          <w:kern w:val="0"/>
          <w:szCs w:val="21"/>
        </w:rPr>
        <w:t>Solution I</w:t>
      </w:r>
      <w:r w:rsidR="00904D45"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 </w:t>
      </w:r>
      <w:r w:rsidR="00904D45" w:rsidRPr="00071EFE">
        <w:rPr>
          <w:rFonts w:ascii="微软雅黑" w:eastAsia="微软雅黑" w:hAnsi="微软雅黑" w:cs="Meiryo" w:hint="eastAsia"/>
          <w:kern w:val="0"/>
          <w:szCs w:val="21"/>
        </w:rPr>
        <w:t>在使用前应先加入</w:t>
      </w:r>
      <w:proofErr w:type="spellStart"/>
      <w:r w:rsidR="00904D45" w:rsidRPr="00071EFE">
        <w:rPr>
          <w:rFonts w:ascii="Meiryo" w:eastAsia="Meiryo" w:hAnsi="Meiryo" w:cs="Meiryo"/>
          <w:kern w:val="0"/>
          <w:szCs w:val="21"/>
        </w:rPr>
        <w:t>RNase</w:t>
      </w:r>
      <w:proofErr w:type="spellEnd"/>
      <w:r w:rsidR="00904D45" w:rsidRPr="00071EFE">
        <w:rPr>
          <w:rFonts w:ascii="Meiryo" w:eastAsia="Meiryo" w:hAnsi="Meiryo" w:cs="Meiryo"/>
          <w:kern w:val="0"/>
          <w:szCs w:val="21"/>
        </w:rPr>
        <w:t xml:space="preserve"> A</w:t>
      </w:r>
      <w:r w:rsidR="00904D45" w:rsidRPr="00071EFE">
        <w:rPr>
          <w:rFonts w:ascii="微软雅黑" w:eastAsia="微软雅黑" w:hAnsi="微软雅黑" w:cs="Meiryo" w:hint="eastAsia"/>
          <w:kern w:val="0"/>
          <w:szCs w:val="21"/>
        </w:rPr>
        <w:t>（将试剂盒中提供的</w:t>
      </w:r>
      <w:proofErr w:type="spellStart"/>
      <w:r w:rsidR="00904D45" w:rsidRPr="00071EFE">
        <w:rPr>
          <w:rFonts w:ascii="微软雅黑" w:eastAsia="微软雅黑" w:hAnsi="微软雅黑" w:cs="Meiryo"/>
          <w:kern w:val="0"/>
          <w:szCs w:val="21"/>
        </w:rPr>
        <w:t>RNase</w:t>
      </w:r>
      <w:proofErr w:type="spellEnd"/>
      <w:r w:rsidR="00904D45" w:rsidRPr="00071EFE">
        <w:rPr>
          <w:rFonts w:ascii="微软雅黑" w:eastAsia="微软雅黑" w:hAnsi="微软雅黑" w:cs="Meiryo"/>
          <w:kern w:val="0"/>
          <w:szCs w:val="21"/>
        </w:rPr>
        <w:t xml:space="preserve"> A</w:t>
      </w:r>
      <w:r w:rsidR="00904D45" w:rsidRPr="00071EFE">
        <w:rPr>
          <w:rFonts w:ascii="微软雅黑" w:eastAsia="微软雅黑" w:hAnsi="微软雅黑" w:cs="Meiryo" w:hint="eastAsia"/>
          <w:kern w:val="0"/>
          <w:szCs w:val="21"/>
        </w:rPr>
        <w:t>全部加入），混匀后4℃保存。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/>
          <w:b/>
          <w:color w:val="000000" w:themeColor="text1"/>
          <w:kern w:val="0"/>
          <w:szCs w:val="21"/>
        </w:rPr>
        <w:t>Solution I</w:t>
      </w:r>
      <w:r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I 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如有混浊现象，可在</w:t>
      </w:r>
      <w:r w:rsidRPr="00071EFE">
        <w:rPr>
          <w:rFonts w:ascii="Meiryo" w:eastAsia="Meiryo" w:hAnsi="Meiryo" w:cs="Meiryo"/>
          <w:kern w:val="0"/>
          <w:szCs w:val="21"/>
        </w:rPr>
        <w:t>37</w:t>
      </w:r>
      <w:r w:rsidRPr="00071EFE">
        <w:rPr>
          <w:rFonts w:ascii="Meiryo" w:eastAsia="Meiryo" w:hAnsi="Meiryo" w:cs="Meiryo" w:hint="eastAsia"/>
          <w:kern w:val="0"/>
          <w:szCs w:val="21"/>
        </w:rPr>
        <w:t>℃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水浴中加热几分钟，即可恢复澄清。使用后应立即盖紧盖子，以避免空气中的</w:t>
      </w:r>
      <w:r w:rsidRPr="00071EFE">
        <w:rPr>
          <w:rFonts w:ascii="Meiryo" w:eastAsia="Meiryo" w:hAnsi="Meiryo" w:cs="Meiryo"/>
          <w:kern w:val="0"/>
          <w:szCs w:val="21"/>
        </w:rPr>
        <w:t>C</w:t>
      </w:r>
      <w:r w:rsidRPr="00071EFE">
        <w:rPr>
          <w:rFonts w:ascii="Meiryo" w:eastAsia="Meiryo" w:hAnsi="Meiryo" w:cs="Meiryo" w:hint="eastAsia"/>
          <w:kern w:val="0"/>
          <w:szCs w:val="21"/>
        </w:rPr>
        <w:t>O</w:t>
      </w:r>
      <w:r w:rsidRPr="00071EFE">
        <w:rPr>
          <w:rFonts w:ascii="Meiryo" w:eastAsia="Meiryo" w:hAnsi="Meiryo" w:cs="Meiryo" w:hint="eastAsia"/>
          <w:kern w:val="0"/>
          <w:szCs w:val="21"/>
          <w:vertAlign w:val="subscript"/>
        </w:rPr>
        <w:t>2</w:t>
      </w:r>
      <w:r w:rsidRPr="00071EFE">
        <w:rPr>
          <w:rFonts w:ascii="微软雅黑" w:eastAsia="微软雅黑" w:hAnsi="微软雅黑" w:cs="Meiryo" w:hint="eastAsia"/>
          <w:szCs w:val="21"/>
        </w:rPr>
        <w:t>与</w:t>
      </w:r>
      <w:r w:rsidRPr="00071EFE">
        <w:rPr>
          <w:rFonts w:ascii="微软雅黑" w:eastAsia="微软雅黑" w:hAnsi="微软雅黑" w:cs="Meiryo"/>
          <w:b/>
          <w:color w:val="000000" w:themeColor="text1"/>
          <w:kern w:val="0"/>
          <w:szCs w:val="21"/>
        </w:rPr>
        <w:t>Solution I</w:t>
      </w:r>
      <w:r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>I</w:t>
      </w:r>
      <w:r w:rsidRPr="00071EFE">
        <w:rPr>
          <w:rFonts w:ascii="微软雅黑" w:eastAsia="微软雅黑" w:hAnsi="微软雅黑" w:cs="Meiryo" w:hint="eastAsia"/>
          <w:b/>
          <w:color w:val="000000" w:themeColor="text1"/>
          <w:szCs w:val="21"/>
        </w:rPr>
        <w:t xml:space="preserve"> 中的</w:t>
      </w:r>
      <w:proofErr w:type="spellStart"/>
      <w:r w:rsidRPr="00071EFE">
        <w:rPr>
          <w:rFonts w:ascii="Meiryo" w:eastAsia="Meiryo" w:hAnsi="Meiryo" w:cs="Meiryo"/>
          <w:kern w:val="0"/>
          <w:szCs w:val="21"/>
        </w:rPr>
        <w:t>NaOH</w:t>
      </w:r>
      <w:proofErr w:type="spellEnd"/>
      <w:r w:rsidRPr="00071EFE">
        <w:rPr>
          <w:rFonts w:ascii="微软雅黑" w:eastAsia="微软雅黑" w:hAnsi="微软雅黑" w:cs="Meiryo" w:hint="eastAsia"/>
          <w:kern w:val="0"/>
          <w:szCs w:val="21"/>
        </w:rPr>
        <w:t>反应，从而造成溶液裂解效率下降。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DNA Wash Buffer 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在使用前先加入无水乙醇（按试剂盒包装规定的体积加入）。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 w:hint="eastAsia"/>
          <w:kern w:val="0"/>
          <w:szCs w:val="21"/>
        </w:rPr>
        <w:t>所有离心步骤均为使用常规台式离心机室温下进行离心。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 w:hint="eastAsia"/>
          <w:kern w:val="0"/>
          <w:szCs w:val="21"/>
        </w:rPr>
        <w:t>去蛋白液</w:t>
      </w:r>
      <w:r w:rsidRPr="00071EFE">
        <w:rPr>
          <w:rFonts w:ascii="微软雅黑" w:eastAsia="微软雅黑" w:hAnsi="微软雅黑" w:cs="Meiryo"/>
          <w:kern w:val="0"/>
          <w:szCs w:val="21"/>
        </w:rPr>
        <w:t>P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E可以有效去除残留的蛋白污染，当宿主菌为</w:t>
      </w:r>
      <w:proofErr w:type="spellStart"/>
      <w:r w:rsidRPr="00071EFE">
        <w:rPr>
          <w:rFonts w:ascii="Meiryo" w:eastAsia="Meiryo" w:hAnsi="Meiryo" w:cs="Meiryo"/>
          <w:kern w:val="0"/>
          <w:szCs w:val="21"/>
        </w:rPr>
        <w:t>endA</w:t>
      </w:r>
      <w:proofErr w:type="spellEnd"/>
      <w:r w:rsidRPr="00071EFE">
        <w:rPr>
          <w:rFonts w:ascii="Meiryo" w:eastAsia="Meiryo" w:hAnsi="Meiryo" w:cs="Meiryo"/>
          <w:kern w:val="0"/>
          <w:szCs w:val="21"/>
        </w:rPr>
        <w:t>+</w:t>
      </w:r>
      <w:r w:rsidRPr="00071EFE">
        <w:rPr>
          <w:rFonts w:ascii="Meiryo" w:eastAsia="Meiryo" w:hAnsi="Meiryo" w:cs="Meiryo" w:hint="eastAsia"/>
          <w:kern w:val="0"/>
          <w:szCs w:val="21"/>
        </w:rPr>
        <w:t>（</w:t>
      </w:r>
      <w:r w:rsidRPr="00071EFE">
        <w:rPr>
          <w:rFonts w:ascii="Meiryo" w:eastAsia="Meiryo" w:hAnsi="Meiryo" w:cs="Meiryo"/>
          <w:kern w:val="0"/>
          <w:szCs w:val="21"/>
        </w:rPr>
        <w:t>TG1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BL21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HB101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ET12567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JM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系列</w:t>
      </w:r>
      <w:r w:rsidRPr="00071EFE">
        <w:rPr>
          <w:rFonts w:ascii="Meiryo" w:eastAsia="Meiryo" w:hAnsi="Meiryo" w:cs="Meiryo" w:hint="eastAsia"/>
          <w:kern w:val="0"/>
          <w:szCs w:val="21"/>
        </w:rPr>
        <w:t>）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等核酸酶含量较高的菌株时，则推荐使用去蛋白液</w:t>
      </w:r>
      <w:r w:rsidRPr="00071EFE">
        <w:rPr>
          <w:rFonts w:ascii="Meiryo" w:eastAsia="Meiryo" w:hAnsi="Meiryo" w:cs="Meiryo"/>
          <w:kern w:val="0"/>
          <w:szCs w:val="21"/>
        </w:rPr>
        <w:t>P</w:t>
      </w:r>
      <w:r w:rsidRPr="00071EFE">
        <w:rPr>
          <w:rFonts w:ascii="Meiryo" w:hAnsi="Meiryo" w:cs="Meiryo" w:hint="eastAsia"/>
          <w:kern w:val="0"/>
          <w:szCs w:val="21"/>
        </w:rPr>
        <w:t>E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。</w:t>
      </w:r>
    </w:p>
    <w:p w:rsidR="00071EFE" w:rsidRDefault="00071EFE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</w:p>
    <w:p w:rsidR="00DF27D0" w:rsidRPr="00071EFE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lastRenderedPageBreak/>
        <w:t>操作方法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取</w:t>
      </w:r>
      <w:r w:rsidRPr="00071EFE">
        <w:rPr>
          <w:rFonts w:ascii="微软雅黑" w:eastAsia="微软雅黑" w:hAnsi="微软雅黑" w:cs="ArialMT"/>
          <w:kern w:val="0"/>
          <w:szCs w:val="21"/>
        </w:rPr>
        <w:t>1-5 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过夜培养的菌液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加入离心管中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使用常规台式离心机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4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,000 rpm 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3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尽量吸除上清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菌液较多时可以通过多次离心将菌体沉淀收集到一个离心管中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）。</w:t>
      </w:r>
    </w:p>
    <w:p w:rsidR="006A0154" w:rsidRPr="00071EFE" w:rsidRDefault="006A0154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</w:t>
      </w:r>
      <w:r w:rsidR="00AD1737" w:rsidRPr="00071EFE">
        <w:rPr>
          <w:rFonts w:ascii="微软雅黑" w:eastAsia="微软雅黑" w:hAnsi="微软雅黑" w:cs="HYb1gj" w:hint="eastAsia"/>
          <w:kern w:val="0"/>
          <w:szCs w:val="21"/>
        </w:rPr>
        <w:t>有菌体沉淀的离心管中加入</w:t>
      </w:r>
      <w:r w:rsidR="00311F60" w:rsidRPr="00071EFE">
        <w:rPr>
          <w:rFonts w:ascii="微软雅黑" w:eastAsia="微软雅黑" w:hAnsi="微软雅黑" w:cs="ArialMT"/>
          <w:kern w:val="0"/>
          <w:szCs w:val="21"/>
        </w:rPr>
        <w:t>250</w:t>
      </w:r>
      <w:r w:rsidR="00AD1737"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="00AD1737" w:rsidRPr="00071EFE">
        <w:rPr>
          <w:rFonts w:ascii="微软雅黑" w:eastAsia="微软雅黑" w:hAnsi="微软雅黑" w:cs="ArialMT"/>
          <w:kern w:val="0"/>
          <w:szCs w:val="21"/>
        </w:rPr>
        <w:t>l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AD1737"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AD1737" w:rsidRPr="00071EFE">
        <w:rPr>
          <w:rFonts w:ascii="微软雅黑" w:eastAsia="微软雅黑" w:hAnsi="微软雅黑" w:cs="HYb2gj" w:hint="eastAsia"/>
          <w:kern w:val="0"/>
          <w:szCs w:val="21"/>
        </w:rPr>
        <w:t>已加入</w:t>
      </w:r>
      <w:proofErr w:type="spellStart"/>
      <w:r w:rsidR="00AD1737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>RNase</w:t>
      </w:r>
      <w:proofErr w:type="spellEnd"/>
      <w:r w:rsidR="00AD1737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 xml:space="preserve"> A</w:t>
      </w:r>
      <w:r w:rsidR="00AD1737"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proofErr w:type="gramStart"/>
      <w:r w:rsidR="00AD1737" w:rsidRPr="00071EFE">
        <w:rPr>
          <w:rFonts w:ascii="微软雅黑" w:eastAsia="微软雅黑" w:hAnsi="微软雅黑" w:cs="HYb1gj" w:hint="eastAsia"/>
          <w:kern w:val="0"/>
          <w:szCs w:val="21"/>
        </w:rPr>
        <w:t>使用移液器</w:t>
      </w:r>
      <w:proofErr w:type="gramEnd"/>
      <w:r w:rsidR="00AD1737" w:rsidRPr="00071EFE">
        <w:rPr>
          <w:rFonts w:ascii="微软雅黑" w:eastAsia="微软雅黑" w:hAnsi="微软雅黑" w:cs="HYb1gj" w:hint="eastAsia"/>
          <w:kern w:val="0"/>
          <w:szCs w:val="21"/>
        </w:rPr>
        <w:t>或涡旋振荡器彻底悬浮细菌沉淀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，然后静置5 min。</w:t>
      </w:r>
    </w:p>
    <w:p w:rsidR="00AD1737" w:rsidRPr="00071EFE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i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b/>
          <w:i/>
          <w:kern w:val="0"/>
          <w:szCs w:val="21"/>
        </w:rPr>
        <w:t>：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如果有未彻底混匀的菌块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会影响裂解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导致提取量和纯度偏低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</w:p>
    <w:p w:rsidR="006A0154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向离心管中加入</w:t>
      </w:r>
      <w:r w:rsidR="00FC7E1A">
        <w:rPr>
          <w:rFonts w:ascii="微软雅黑" w:eastAsia="微软雅黑" w:hAnsi="微软雅黑" w:cs="ArialMT"/>
          <w:kern w:val="0"/>
          <w:szCs w:val="21"/>
        </w:rPr>
        <w:t>250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Pr="00071EFE">
        <w:rPr>
          <w:rFonts w:ascii="微软雅黑" w:eastAsia="微软雅黑" w:hAnsi="微软雅黑" w:cs="ArialMT"/>
          <w:kern w:val="0"/>
          <w:szCs w:val="21"/>
        </w:rPr>
        <w:t>l</w:t>
      </w:r>
      <w:r w:rsidR="00311F60" w:rsidRPr="00071EFE">
        <w:rPr>
          <w:rFonts w:ascii="微软雅黑" w:eastAsia="微软雅黑" w:hAnsi="微软雅黑" w:cs="HYb2gj"/>
          <w:color w:val="000000" w:themeColor="text1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311F60"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I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温和地上下翻转</w:t>
      </w:r>
      <w:r w:rsidRPr="00071EFE">
        <w:rPr>
          <w:rFonts w:ascii="微软雅黑" w:eastAsia="微软雅黑" w:hAnsi="微软雅黑" w:cs="ArialMT"/>
          <w:kern w:val="0"/>
          <w:szCs w:val="21"/>
        </w:rPr>
        <w:t>6-8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次使菌体充分裂解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i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i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b/>
          <w:i/>
          <w:kern w:val="0"/>
          <w:szCs w:val="21"/>
        </w:rPr>
        <w:t>：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温和地混合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不要剧烈震荡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以免打断基因组</w:t>
      </w:r>
      <w:r w:rsidRPr="00071EFE">
        <w:rPr>
          <w:rFonts w:ascii="微软雅黑" w:eastAsia="微软雅黑" w:hAnsi="微软雅黑" w:cs="Arial-BoldMT"/>
          <w:bCs/>
          <w:i/>
          <w:kern w:val="0"/>
          <w:szCs w:val="21"/>
        </w:rPr>
        <w:t>DNA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造成提取的质粒中混有基因组</w:t>
      </w:r>
      <w:r w:rsidRPr="00071EFE">
        <w:rPr>
          <w:rFonts w:ascii="微软雅黑" w:eastAsia="微软雅黑" w:hAnsi="微软雅黑" w:cs="Arial-BoldMT"/>
          <w:bCs/>
          <w:i/>
          <w:kern w:val="0"/>
          <w:szCs w:val="21"/>
        </w:rPr>
        <w:t>DNA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片断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此时菌液应变得清亮粘稠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所用时间不应超过</w:t>
      </w:r>
      <w:r w:rsidRPr="00071EFE">
        <w:rPr>
          <w:rFonts w:ascii="微软雅黑" w:eastAsia="微软雅黑" w:hAnsi="微软雅黑" w:cs="Arial-BoldMT"/>
          <w:bCs/>
          <w:i/>
          <w:kern w:val="0"/>
          <w:szCs w:val="21"/>
        </w:rPr>
        <w:t>5min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以免质粒受到破坏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如果</w:t>
      </w:r>
      <w:proofErr w:type="gramStart"/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未变得</w:t>
      </w:r>
      <w:proofErr w:type="gramEnd"/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清亮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可能由于菌体过多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裂解不彻底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应减少菌体量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</w:p>
    <w:p w:rsidR="006A0154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向离心管中加入</w:t>
      </w:r>
      <w:r w:rsidR="00FC7E1A">
        <w:rPr>
          <w:rFonts w:ascii="微软雅黑" w:eastAsia="微软雅黑" w:hAnsi="微软雅黑" w:cs="ArialMT"/>
          <w:kern w:val="0"/>
          <w:szCs w:val="21"/>
        </w:rPr>
        <w:t>350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Pr="00071EFE">
        <w:rPr>
          <w:rFonts w:ascii="微软雅黑" w:eastAsia="微软雅黑" w:hAnsi="微软雅黑" w:cs="ArialMT"/>
          <w:kern w:val="0"/>
          <w:szCs w:val="21"/>
        </w:rPr>
        <w:t>l</w:t>
      </w:r>
      <w:r w:rsidR="00311F60" w:rsidRPr="00071EFE">
        <w:rPr>
          <w:rFonts w:ascii="微软雅黑" w:eastAsia="微软雅黑" w:hAnsi="微软雅黑" w:cs="HYb2gj"/>
          <w:color w:val="000000" w:themeColor="text1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311F60"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II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立即温和地上下翻转</w:t>
      </w:r>
      <w:r w:rsidRPr="00071EFE">
        <w:rPr>
          <w:rFonts w:ascii="微软雅黑" w:eastAsia="微软雅黑" w:hAnsi="微软雅黑" w:cs="ArialMT"/>
          <w:kern w:val="0"/>
          <w:szCs w:val="21"/>
        </w:rPr>
        <w:t>6-8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次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充分混匀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此时将出现白色絮状沉淀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10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071EFE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：</w:t>
      </w:r>
      <w:r w:rsidR="006A0154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6A0154"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 xml:space="preserve">II 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加入后应立即混合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避免产生局部沉淀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130E3E" w:rsidRPr="00130E3E" w:rsidRDefault="005B569B" w:rsidP="00130E3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将上一步收集的上清液</w:t>
      </w:r>
      <w:proofErr w:type="gramStart"/>
      <w:r w:rsidRPr="00071EFE">
        <w:rPr>
          <w:rFonts w:ascii="微软雅黑" w:eastAsia="微软雅黑" w:hAnsi="微软雅黑" w:cs="HYb1gj" w:hint="eastAsia"/>
          <w:kern w:val="0"/>
          <w:szCs w:val="21"/>
        </w:rPr>
        <w:t>用移液器转移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到</w:t>
      </w:r>
      <w:r>
        <w:rPr>
          <w:rFonts w:ascii="微软雅黑" w:eastAsia="微软雅黑" w:hAnsi="微软雅黑" w:cs="HYb1gj" w:hint="eastAsia"/>
          <w:kern w:val="0"/>
          <w:szCs w:val="21"/>
        </w:rPr>
        <w:t>新的1.5</w:t>
      </w:r>
      <w:r w:rsidR="00130E3E">
        <w:rPr>
          <w:rFonts w:ascii="微软雅黑" w:eastAsia="微软雅黑" w:hAnsi="微软雅黑" w:cs="HYb1gj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HYb1gj" w:hint="eastAsia"/>
          <w:kern w:val="0"/>
          <w:szCs w:val="21"/>
        </w:rPr>
        <w:t>ml离心管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中</w:t>
      </w:r>
      <w:r>
        <w:rPr>
          <w:rFonts w:ascii="微软雅黑" w:eastAsia="微软雅黑" w:hAnsi="微软雅黑" w:cs="HYb1gj" w:hint="eastAsia"/>
          <w:kern w:val="0"/>
          <w:szCs w:val="21"/>
        </w:rPr>
        <w:t>，加入</w:t>
      </w:r>
      <w:r w:rsidR="00130E3E" w:rsidRPr="00130E3E">
        <w:rPr>
          <w:rFonts w:ascii="微软雅黑" w:eastAsia="微软雅黑" w:hAnsi="微软雅黑" w:cs="HYb1gj"/>
          <w:kern w:val="0"/>
          <w:szCs w:val="21"/>
        </w:rPr>
        <w:t>0.1 volume</w:t>
      </w:r>
      <w:r w:rsidR="00130E3E" w:rsidRPr="00130E3E">
        <w:rPr>
          <w:rFonts w:ascii="微软雅黑" w:eastAsia="微软雅黑" w:hAnsi="微软雅黑" w:cs="HYb1gj" w:hint="eastAsia"/>
          <w:kern w:val="0"/>
          <w:szCs w:val="21"/>
        </w:rPr>
        <w:t>的</w:t>
      </w:r>
      <w:r w:rsidR="00130E3E" w:rsidRPr="00E825FB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Endo-Out Solution</w:t>
      </w:r>
      <w:r w:rsidR="00130E3E" w:rsidRPr="00130E3E">
        <w:rPr>
          <w:rFonts w:ascii="微软雅黑" w:eastAsia="微软雅黑" w:hAnsi="微软雅黑" w:cs="HYb1gj" w:hint="eastAsia"/>
          <w:kern w:val="0"/>
          <w:szCs w:val="21"/>
        </w:rPr>
        <w:t>，混匀</w:t>
      </w:r>
      <w:proofErr w:type="gramStart"/>
      <w:r w:rsidR="00130E3E" w:rsidRPr="00130E3E">
        <w:rPr>
          <w:rFonts w:ascii="微软雅黑" w:eastAsia="微软雅黑" w:hAnsi="微软雅黑" w:cs="HYb1gj" w:hint="eastAsia"/>
          <w:kern w:val="0"/>
          <w:szCs w:val="21"/>
        </w:rPr>
        <w:t>后冰浴</w:t>
      </w:r>
      <w:proofErr w:type="gramEnd"/>
      <w:r w:rsidR="00130E3E" w:rsidRPr="00130E3E">
        <w:rPr>
          <w:rFonts w:ascii="微软雅黑" w:eastAsia="微软雅黑" w:hAnsi="微软雅黑" w:cs="HYb1gj"/>
          <w:kern w:val="0"/>
          <w:szCs w:val="21"/>
        </w:rPr>
        <w:t>10</w:t>
      </w:r>
      <w:r w:rsidR="00130E3E">
        <w:rPr>
          <w:rFonts w:ascii="微软雅黑" w:eastAsia="微软雅黑" w:hAnsi="微软雅黑" w:cs="HYb1gj" w:hint="eastAsia"/>
          <w:kern w:val="0"/>
          <w:szCs w:val="21"/>
        </w:rPr>
        <w:t xml:space="preserve"> min</w:t>
      </w:r>
      <w:r w:rsidR="00130E3E" w:rsidRPr="00130E3E">
        <w:rPr>
          <w:rFonts w:ascii="微软雅黑" w:eastAsia="微软雅黑" w:hAnsi="微软雅黑" w:cs="HYb1gj" w:hint="eastAsia"/>
          <w:kern w:val="0"/>
          <w:szCs w:val="21"/>
        </w:rPr>
        <w:t>，其间不时摇匀</w:t>
      </w:r>
      <w:r w:rsidR="00130E3E">
        <w:rPr>
          <w:rFonts w:ascii="微软雅黑" w:eastAsia="微软雅黑" w:hAnsi="微软雅黑" w:cs="HYb1gj" w:hint="eastAsia"/>
          <w:kern w:val="0"/>
          <w:szCs w:val="21"/>
        </w:rPr>
        <w:t>。</w:t>
      </w:r>
    </w:p>
    <w:p w:rsidR="00130E3E" w:rsidRPr="00130E3E" w:rsidRDefault="00130E3E" w:rsidP="00130E3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HYb1gj" w:hint="eastAsia"/>
          <w:kern w:val="0"/>
          <w:szCs w:val="21"/>
        </w:rPr>
        <w:t>取出后置于</w:t>
      </w:r>
      <w:r w:rsidRPr="00130E3E">
        <w:rPr>
          <w:rFonts w:ascii="微软雅黑" w:eastAsia="微软雅黑" w:hAnsi="微软雅黑" w:cs="HYb1gj" w:hint="eastAsia"/>
          <w:kern w:val="0"/>
          <w:szCs w:val="21"/>
        </w:rPr>
        <w:t>65℃</w:t>
      </w:r>
      <w:r>
        <w:rPr>
          <w:rFonts w:ascii="微软雅黑" w:eastAsia="微软雅黑" w:hAnsi="微软雅黑" w:cs="HYb1gj" w:hint="eastAsia"/>
          <w:kern w:val="0"/>
          <w:szCs w:val="21"/>
        </w:rPr>
        <w:t>水浴 5 min，此时溶液变浑浊，此时加入100</w:t>
      </w:r>
      <w:r w:rsidR="00FC7E1A"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="00FC7E1A" w:rsidRPr="00071EFE">
        <w:rPr>
          <w:rFonts w:ascii="微软雅黑" w:eastAsia="微软雅黑" w:hAnsi="微软雅黑" w:cs="ArialMT"/>
          <w:kern w:val="0"/>
          <w:szCs w:val="21"/>
        </w:rPr>
        <w:t>l</w:t>
      </w:r>
      <w:r>
        <w:rPr>
          <w:rFonts w:ascii="微软雅黑" w:eastAsia="微软雅黑" w:hAnsi="微软雅黑" w:cs="HYb1gj" w:hint="eastAsia"/>
          <w:kern w:val="0"/>
          <w:szCs w:val="21"/>
        </w:rPr>
        <w:t>氯仿，轻微摇匀，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="00FC7E1A">
        <w:rPr>
          <w:rFonts w:ascii="微软雅黑" w:eastAsia="微软雅黑" w:hAnsi="微软雅黑" w:cs="ArialMT" w:hint="eastAsia"/>
          <w:kern w:val="0"/>
          <w:szCs w:val="21"/>
        </w:rPr>
        <w:t>室温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>
        <w:rPr>
          <w:rFonts w:ascii="微软雅黑" w:eastAsia="微软雅黑" w:hAnsi="微软雅黑" w:cs="ArialMT" w:hint="eastAsia"/>
          <w:kern w:val="0"/>
          <w:szCs w:val="21"/>
        </w:rPr>
        <w:t>10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</w:t>
      </w:r>
      <w:r>
        <w:rPr>
          <w:rFonts w:ascii="微软雅黑" w:eastAsia="微软雅黑" w:hAnsi="微软雅黑" w:cs="ArialMT" w:hint="eastAsia"/>
          <w:kern w:val="0"/>
          <w:szCs w:val="21"/>
        </w:rPr>
        <w:t>min；</w:t>
      </w:r>
    </w:p>
    <w:p w:rsidR="00130E3E" w:rsidRDefault="00130E3E" w:rsidP="00130E3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将上一步收集的</w:t>
      </w:r>
      <w:r>
        <w:rPr>
          <w:rFonts w:ascii="微软雅黑" w:eastAsia="微软雅黑" w:hAnsi="微软雅黑" w:cs="HYb1gj" w:hint="eastAsia"/>
          <w:kern w:val="0"/>
          <w:szCs w:val="21"/>
        </w:rPr>
        <w:t>无色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上清液</w:t>
      </w:r>
      <w:proofErr w:type="gramStart"/>
      <w:r w:rsidRPr="00071EFE">
        <w:rPr>
          <w:rFonts w:ascii="微软雅黑" w:eastAsia="微软雅黑" w:hAnsi="微软雅黑" w:cs="HYb1gj" w:hint="eastAsia"/>
          <w:kern w:val="0"/>
          <w:szCs w:val="21"/>
        </w:rPr>
        <w:t>用移液器转移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到</w:t>
      </w:r>
      <w:r>
        <w:rPr>
          <w:rFonts w:ascii="微软雅黑" w:eastAsia="微软雅黑" w:hAnsi="微软雅黑" w:cs="HYb1gj" w:hint="eastAsia"/>
          <w:kern w:val="0"/>
          <w:szCs w:val="21"/>
        </w:rPr>
        <w:t>新的2.0 ml离心管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注意尽量不要吸出</w:t>
      </w:r>
      <w:r>
        <w:rPr>
          <w:rFonts w:ascii="微软雅黑" w:eastAsia="微软雅黑" w:hAnsi="微软雅黑" w:cs="HYb1gj" w:hint="eastAsia"/>
          <w:kern w:val="0"/>
          <w:szCs w:val="21"/>
        </w:rPr>
        <w:t>红色有机相以及其他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>
        <w:rPr>
          <w:rFonts w:ascii="微软雅黑" w:eastAsia="微软雅黑" w:hAnsi="微软雅黑" w:cs="宋体" w:hint="eastAsia"/>
          <w:kern w:val="0"/>
          <w:szCs w:val="21"/>
        </w:rPr>
        <w:t>加入0.5</w:t>
      </w:r>
      <w:r w:rsidR="00E825FB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130E3E">
        <w:rPr>
          <w:rFonts w:ascii="微软雅黑" w:eastAsia="微软雅黑" w:hAnsi="微软雅黑" w:cs="HYb1gj"/>
          <w:kern w:val="0"/>
          <w:szCs w:val="21"/>
        </w:rPr>
        <w:t>volume</w:t>
      </w:r>
      <w:r w:rsidRPr="00130E3E">
        <w:rPr>
          <w:rFonts w:ascii="微软雅黑" w:eastAsia="微软雅黑" w:hAnsi="微软雅黑" w:cs="HYb1gj" w:hint="eastAsia"/>
          <w:kern w:val="0"/>
          <w:szCs w:val="21"/>
        </w:rPr>
        <w:t>的</w:t>
      </w:r>
      <w:r w:rsidRPr="00E825FB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Pr="00E825FB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II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以及</w:t>
      </w:r>
      <w:r w:rsidR="00E825FB">
        <w:rPr>
          <w:rFonts w:ascii="微软雅黑" w:eastAsia="微软雅黑" w:hAnsi="微软雅黑" w:cs="宋体" w:hint="eastAsia"/>
          <w:kern w:val="0"/>
          <w:szCs w:val="21"/>
        </w:rPr>
        <w:t xml:space="preserve">0.5 </w:t>
      </w:r>
      <w:r w:rsidR="00E825FB" w:rsidRPr="00130E3E">
        <w:rPr>
          <w:rFonts w:ascii="微软雅黑" w:eastAsia="微软雅黑" w:hAnsi="微软雅黑" w:cs="HYb1gj"/>
          <w:kern w:val="0"/>
          <w:szCs w:val="21"/>
        </w:rPr>
        <w:t>volume</w:t>
      </w:r>
      <w:r w:rsidR="00E825FB" w:rsidRPr="00130E3E">
        <w:rPr>
          <w:rFonts w:ascii="微软雅黑" w:eastAsia="微软雅黑" w:hAnsi="微软雅黑" w:cs="HYb1gj" w:hint="eastAsia"/>
          <w:kern w:val="0"/>
          <w:szCs w:val="21"/>
        </w:rPr>
        <w:t>的</w:t>
      </w:r>
      <w:r w:rsidR="00E825FB">
        <w:rPr>
          <w:rFonts w:ascii="微软雅黑" w:eastAsia="微软雅黑" w:hAnsi="微软雅黑" w:cs="HYb1gj" w:hint="eastAsia"/>
          <w:kern w:val="0"/>
          <w:szCs w:val="21"/>
        </w:rPr>
        <w:t>无水乙醇，轻摇混匀；</w:t>
      </w:r>
    </w:p>
    <w:p w:rsidR="00AD1737" w:rsidRPr="00071EFE" w:rsidRDefault="00AD1737" w:rsidP="00130E3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</w:t>
      </w:r>
      <w:r w:rsidR="00E825FB">
        <w:rPr>
          <w:rFonts w:ascii="微软雅黑" w:eastAsia="微软雅黑" w:hAnsi="微软雅黑" w:cs="HYb1gj" w:hint="eastAsia"/>
          <w:kern w:val="0"/>
          <w:szCs w:val="21"/>
        </w:rPr>
        <w:t>上述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上清液</w:t>
      </w:r>
      <w:r w:rsidR="00E825FB">
        <w:rPr>
          <w:rFonts w:ascii="微软雅黑" w:eastAsia="微软雅黑" w:hAnsi="微软雅黑" w:cs="HYb1gj" w:hint="eastAsia"/>
          <w:kern w:val="0"/>
          <w:szCs w:val="21"/>
        </w:rPr>
        <w:t xml:space="preserve">700 </w:t>
      </w:r>
      <w:proofErr w:type="spellStart"/>
      <w:r w:rsidR="00E825FB">
        <w:rPr>
          <w:rFonts w:ascii="微软雅黑" w:eastAsia="微软雅黑" w:hAnsi="微软雅黑" w:cs="HYb1gj" w:hint="eastAsia"/>
          <w:kern w:val="0"/>
          <w:szCs w:val="21"/>
        </w:rPr>
        <w:t>ul</w:t>
      </w:r>
      <w:proofErr w:type="spellEnd"/>
      <w:r w:rsidR="00E825FB">
        <w:rPr>
          <w:rFonts w:ascii="微软雅黑" w:eastAsia="微软雅黑" w:hAnsi="微软雅黑" w:cs="HYb1gj" w:hint="eastAsia"/>
          <w:kern w:val="0"/>
          <w:szCs w:val="21"/>
        </w:rPr>
        <w:t>/次</w:t>
      </w:r>
      <w:proofErr w:type="gramStart"/>
      <w:r w:rsidRPr="00071EFE">
        <w:rPr>
          <w:rFonts w:ascii="微软雅黑" w:eastAsia="微软雅黑" w:hAnsi="微软雅黑" w:cs="HYb1gj" w:hint="eastAsia"/>
          <w:kern w:val="0"/>
          <w:szCs w:val="21"/>
        </w:rPr>
        <w:t>用移液器转移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到吸附柱中</w:t>
      </w:r>
      <w:r w:rsidRPr="00071EFE">
        <w:rPr>
          <w:rFonts w:ascii="微软雅黑" w:eastAsia="微软雅黑" w:hAnsi="微软雅黑" w:cs="HYb1gj"/>
          <w:kern w:val="0"/>
          <w:szCs w:val="21"/>
        </w:rPr>
        <w:t xml:space="preserve"> 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吸附柱放入收集管中</w:t>
      </w:r>
      <w:r w:rsidR="00E825FB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30 sec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倒掉收集管中的废液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将吸附柱放入收集管中</w:t>
      </w:r>
      <w:r w:rsidR="00E825FB">
        <w:rPr>
          <w:rFonts w:ascii="微软雅黑" w:eastAsia="微软雅黑" w:hAnsi="微软雅黑" w:cs="HYb1gj" w:hint="eastAsia"/>
          <w:kern w:val="0"/>
          <w:szCs w:val="21"/>
        </w:rPr>
        <w:t>，重复该操作数次至全部</w:t>
      </w:r>
      <w:proofErr w:type="gramStart"/>
      <w:r w:rsidR="00E825FB">
        <w:rPr>
          <w:rFonts w:ascii="微软雅黑" w:eastAsia="微软雅黑" w:hAnsi="微软雅黑" w:cs="HYb1gj" w:hint="eastAsia"/>
          <w:kern w:val="0"/>
          <w:szCs w:val="21"/>
        </w:rPr>
        <w:t>上清液过柱完毕</w:t>
      </w:r>
      <w:proofErr w:type="gramEnd"/>
      <w:r w:rsidR="00E825FB">
        <w:rPr>
          <w:rFonts w:ascii="微软雅黑" w:eastAsia="微软雅黑" w:hAnsi="微软雅黑" w:cs="HYb1gj" w:hint="eastAsia"/>
          <w:kern w:val="0"/>
          <w:szCs w:val="21"/>
        </w:rPr>
        <w:t>；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可选步骤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：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向吸附柱中加入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500 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Pr="00071EFE">
        <w:rPr>
          <w:rFonts w:ascii="微软雅黑" w:eastAsia="微软雅黑" w:hAnsi="微软雅黑" w:cs="ArialMT"/>
          <w:kern w:val="0"/>
          <w:szCs w:val="21"/>
        </w:rPr>
        <w:t>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去蛋白液</w:t>
      </w:r>
      <w:r w:rsidR="006A0154" w:rsidRPr="00071EFE">
        <w:rPr>
          <w:rFonts w:ascii="微软雅黑" w:eastAsia="微软雅黑" w:hAnsi="微软雅黑" w:cs="HYb1gj" w:hint="eastAsia"/>
          <w:kern w:val="0"/>
          <w:szCs w:val="21"/>
        </w:rPr>
        <w:t xml:space="preserve"> </w:t>
      </w:r>
      <w:r w:rsidR="006A0154" w:rsidRPr="00071EFE">
        <w:rPr>
          <w:rFonts w:ascii="微软雅黑" w:eastAsia="微软雅黑" w:hAnsi="微软雅黑" w:cs="HYb1gj" w:hint="eastAsia"/>
          <w:b/>
          <w:kern w:val="0"/>
          <w:szCs w:val="21"/>
        </w:rPr>
        <w:t xml:space="preserve">Solution </w:t>
      </w:r>
      <w:r w:rsidRPr="00071EFE">
        <w:rPr>
          <w:rFonts w:ascii="微软雅黑" w:eastAsia="微软雅黑" w:hAnsi="微软雅黑" w:cs="ArialMT"/>
          <w:b/>
          <w:kern w:val="0"/>
          <w:szCs w:val="21"/>
        </w:rPr>
        <w:t>P</w:t>
      </w:r>
      <w:r w:rsidR="00311F60" w:rsidRPr="00071EFE">
        <w:rPr>
          <w:rFonts w:ascii="微软雅黑" w:eastAsia="微软雅黑" w:hAnsi="微软雅黑" w:cs="ArialMT" w:hint="eastAsia"/>
          <w:b/>
          <w:kern w:val="0"/>
          <w:szCs w:val="21"/>
        </w:rPr>
        <w:t>E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="00311F60" w:rsidRPr="00071EFE">
        <w:rPr>
          <w:rFonts w:ascii="微软雅黑" w:eastAsia="微软雅黑" w:hAnsi="微软雅黑" w:cs="ArialMT"/>
          <w:kern w:val="0"/>
          <w:szCs w:val="21"/>
        </w:rPr>
        <w:t>30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sec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倒掉收集管中的废液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将吸附柱重新放回收集管中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如果宿主菌是</w:t>
      </w:r>
      <w:r w:rsidRPr="00071EFE">
        <w:rPr>
          <w:rFonts w:ascii="微软雅黑" w:eastAsia="微软雅黑" w:hAnsi="微软雅黑" w:cs="ArialMT"/>
          <w:kern w:val="0"/>
          <w:szCs w:val="21"/>
        </w:rPr>
        <w:t>end A</w:t>
      </w:r>
      <w:r w:rsidR="006A0154" w:rsidRPr="00071EFE">
        <w:rPr>
          <w:rFonts w:ascii="微软雅黑" w:eastAsia="微软雅黑" w:hAnsi="微软雅黑" w:cs="ArialMT" w:hint="eastAsia"/>
          <w:kern w:val="0"/>
          <w:szCs w:val="21"/>
        </w:rPr>
        <w:t>+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宿主菌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ArialMT"/>
          <w:kern w:val="0"/>
          <w:szCs w:val="21"/>
        </w:rPr>
        <w:t>TG1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BL21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071EFE">
        <w:rPr>
          <w:rFonts w:ascii="微软雅黑" w:eastAsia="微软雅黑" w:hAnsi="微软雅黑" w:cs="ArialMT"/>
          <w:kern w:val="0"/>
          <w:szCs w:val="21"/>
        </w:rPr>
        <w:t>HB101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JM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系列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071EFE">
        <w:rPr>
          <w:rFonts w:ascii="微软雅黑" w:eastAsia="微软雅黑" w:hAnsi="微软雅黑" w:cs="ArialMT"/>
          <w:kern w:val="0"/>
          <w:szCs w:val="21"/>
        </w:rPr>
        <w:t>ET12567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等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这些宿主</w:t>
      </w:r>
      <w:proofErr w:type="gramStart"/>
      <w:r w:rsidRPr="00071EFE">
        <w:rPr>
          <w:rFonts w:ascii="微软雅黑" w:eastAsia="微软雅黑" w:hAnsi="微软雅黑" w:cs="HYb1gj" w:hint="eastAsia"/>
          <w:kern w:val="0"/>
          <w:szCs w:val="21"/>
        </w:rPr>
        <w:t>菌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含有大量的核酸酶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易降解质粒</w:t>
      </w:r>
      <w:r w:rsidRPr="00071EFE">
        <w:rPr>
          <w:rFonts w:ascii="微软雅黑" w:eastAsia="微软雅黑" w:hAnsi="微软雅黑" w:cs="ArialMT"/>
          <w:kern w:val="0"/>
          <w:szCs w:val="21"/>
        </w:rPr>
        <w:t>DNA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推荐采用此步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如果宿主菌是</w:t>
      </w:r>
      <w:proofErr w:type="spellStart"/>
      <w:r w:rsidRPr="00071EFE">
        <w:rPr>
          <w:rFonts w:ascii="微软雅黑" w:eastAsia="微软雅黑" w:hAnsi="微软雅黑" w:cs="ArialMT"/>
          <w:kern w:val="0"/>
          <w:szCs w:val="21"/>
        </w:rPr>
        <w:t>endA</w:t>
      </w:r>
      <w:proofErr w:type="spellEnd"/>
      <w:r w:rsidRPr="00071EFE">
        <w:rPr>
          <w:rFonts w:ascii="微软雅黑" w:eastAsia="微软雅黑" w:hAnsi="微软雅黑" w:cs="ArialMT"/>
          <w:kern w:val="0"/>
          <w:szCs w:val="21"/>
        </w:rPr>
        <w:t>-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宿主菌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ArialMT"/>
          <w:kern w:val="0"/>
          <w:szCs w:val="21"/>
        </w:rPr>
        <w:t>DH5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α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TOP10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等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这步可省略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向吸附柱中加入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5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00 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Pr="00071EFE">
        <w:rPr>
          <w:rFonts w:ascii="微软雅黑" w:eastAsia="微软雅黑" w:hAnsi="微软雅黑" w:cs="ArialMT"/>
          <w:kern w:val="0"/>
          <w:szCs w:val="21"/>
        </w:rPr>
        <w:t>l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1gj" w:hint="eastAsia"/>
          <w:b/>
          <w:kern w:val="0"/>
          <w:szCs w:val="21"/>
        </w:rPr>
        <w:t>DNA Wash Buffer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904D45" w:rsidRPr="00071EFE">
        <w:rPr>
          <w:rFonts w:ascii="微软雅黑" w:eastAsia="微软雅黑" w:hAnsi="微软雅黑" w:cs="宋体" w:hint="eastAsia"/>
          <w:b/>
          <w:kern w:val="0"/>
          <w:szCs w:val="21"/>
        </w:rPr>
        <w:t>使用前</w:t>
      </w:r>
      <w:r w:rsidRPr="00071EFE">
        <w:rPr>
          <w:rFonts w:ascii="微软雅黑" w:eastAsia="微软雅黑" w:hAnsi="微软雅黑" w:cs="HYb2gj" w:hint="eastAsia"/>
          <w:b/>
          <w:kern w:val="0"/>
          <w:szCs w:val="21"/>
        </w:rPr>
        <w:t>请先检查是否已加入</w:t>
      </w:r>
      <w:r w:rsidR="00311F60" w:rsidRPr="00071EFE">
        <w:rPr>
          <w:rFonts w:ascii="微软雅黑" w:eastAsia="微软雅黑" w:hAnsi="微软雅黑" w:cs="HYb2gj" w:hint="eastAsia"/>
          <w:b/>
          <w:kern w:val="0"/>
          <w:szCs w:val="21"/>
        </w:rPr>
        <w:t>相应体积的</w:t>
      </w:r>
      <w:r w:rsidRPr="00071EFE">
        <w:rPr>
          <w:rFonts w:ascii="微软雅黑" w:eastAsia="微软雅黑" w:hAnsi="微软雅黑" w:cs="HYb2gj" w:hint="eastAsia"/>
          <w:b/>
          <w:kern w:val="0"/>
          <w:szCs w:val="21"/>
        </w:rPr>
        <w:t>无水乙醇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30 sec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倒掉收集管中的废液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将吸附柱放入收集管中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重复操作步骤</w:t>
      </w:r>
      <w:r w:rsidR="0049205D" w:rsidRPr="00071EFE">
        <w:rPr>
          <w:rFonts w:ascii="微软雅黑" w:eastAsia="微软雅黑" w:hAnsi="微软雅黑" w:cs="ArialMT" w:hint="eastAsia"/>
          <w:kern w:val="0"/>
          <w:szCs w:val="21"/>
        </w:rPr>
        <w:t>7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C37C0A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将吸附柱放入收集管中</w:t>
      </w:r>
      <w:r w:rsidRPr="00071EFE">
        <w:rPr>
          <w:rFonts w:ascii="微软雅黑" w:eastAsia="微软雅黑" w:hAnsi="微软雅黑" w:cs="ArialMT"/>
          <w:kern w:val="0"/>
          <w:szCs w:val="21"/>
        </w:rPr>
        <w:t>, 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1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将吸附柱中残余的漂洗液去除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kern w:val="0"/>
          <w:szCs w:val="21"/>
        </w:rPr>
        <w:t>将吸附柱开盖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置于室温放置</w:t>
      </w:r>
      <w:r w:rsidR="00C37C0A" w:rsidRPr="00071EFE">
        <w:rPr>
          <w:rFonts w:ascii="微软雅黑" w:eastAsia="微软雅黑" w:hAnsi="微软雅黑" w:cs="HYb2gj" w:hint="eastAsia"/>
          <w:kern w:val="0"/>
          <w:szCs w:val="21"/>
        </w:rPr>
        <w:t>3-5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以彻底晾干吸附材料中残余的漂洗液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C37C0A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="357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将吸附柱置于一个干净的</w:t>
      </w:r>
      <w:r w:rsidR="00311F60" w:rsidRPr="00071EFE">
        <w:rPr>
          <w:rFonts w:ascii="微软雅黑" w:eastAsia="微软雅黑" w:hAnsi="微软雅黑" w:cs="HYb1gj" w:hint="eastAsia"/>
          <w:kern w:val="0"/>
          <w:szCs w:val="21"/>
        </w:rPr>
        <w:t>1.5ml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向吸附膜的中间部位滴加</w:t>
      </w:r>
      <w:r w:rsidRPr="00071EFE">
        <w:rPr>
          <w:rFonts w:ascii="微软雅黑" w:eastAsia="微软雅黑" w:hAnsi="微软雅黑" w:cs="ArialMT"/>
          <w:kern w:val="0"/>
          <w:szCs w:val="21"/>
        </w:rPr>
        <w:t>100</w:t>
      </w:r>
      <w:r w:rsidR="0049205D" w:rsidRPr="00071EFE">
        <w:rPr>
          <w:rFonts w:ascii="微软雅黑" w:eastAsia="微软雅黑" w:hAnsi="微软雅黑" w:cs="ArialMT" w:hint="eastAsia"/>
          <w:kern w:val="0"/>
          <w:szCs w:val="21"/>
        </w:rPr>
        <w:t>-</w:t>
      </w:r>
      <w:r w:rsidR="00C37C0A" w:rsidRPr="00071EFE">
        <w:rPr>
          <w:rFonts w:ascii="微软雅黑" w:eastAsia="微软雅黑" w:hAnsi="微软雅黑" w:cs="ArialMT" w:hint="eastAsia"/>
          <w:kern w:val="0"/>
          <w:szCs w:val="21"/>
        </w:rPr>
        <w:t>15</w:t>
      </w:r>
      <w:r w:rsidR="0049205D" w:rsidRPr="00071EFE">
        <w:rPr>
          <w:rFonts w:ascii="微软雅黑" w:eastAsia="微软雅黑" w:hAnsi="微软雅黑" w:cs="ArialMT" w:hint="eastAsia"/>
          <w:kern w:val="0"/>
          <w:szCs w:val="21"/>
        </w:rPr>
        <w:t>0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μ</w:t>
      </w:r>
      <w:r w:rsidRPr="00071EFE">
        <w:rPr>
          <w:rFonts w:ascii="微软雅黑" w:eastAsia="微软雅黑" w:hAnsi="微软雅黑" w:cs="ArialMT"/>
          <w:kern w:val="0"/>
          <w:szCs w:val="21"/>
        </w:rPr>
        <w:t>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洗脱缓冲液</w:t>
      </w:r>
      <w:r w:rsidR="00311F60" w:rsidRPr="00071EFE">
        <w:rPr>
          <w:rFonts w:ascii="微软雅黑" w:eastAsia="微软雅黑" w:hAnsi="微软雅黑" w:cs="HYb1gj"/>
          <w:b/>
          <w:kern w:val="0"/>
          <w:szCs w:val="21"/>
        </w:rPr>
        <w:t>Elution Buffer</w:t>
      </w:r>
      <w:r w:rsidR="0049205D" w:rsidRPr="00071EFE">
        <w:rPr>
          <w:rFonts w:ascii="微软雅黑" w:eastAsia="微软雅黑" w:hAnsi="微软雅黑" w:cs="HYb1gj" w:hint="eastAsia"/>
          <w:kern w:val="0"/>
          <w:szCs w:val="21"/>
        </w:rPr>
        <w:t>（或者</w:t>
      </w:r>
      <w:r w:rsidR="0049205D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>ddH</w:t>
      </w:r>
      <w:r w:rsidR="0049205D" w:rsidRPr="00130E3E">
        <w:rPr>
          <w:rFonts w:ascii="微软雅黑" w:eastAsia="微软雅黑" w:hAnsi="微软雅黑" w:cs="Arial-BoldMT"/>
          <w:b/>
          <w:bCs/>
          <w:kern w:val="0"/>
          <w:szCs w:val="21"/>
          <w:vertAlign w:val="subscript"/>
        </w:rPr>
        <w:t>2</w:t>
      </w:r>
      <w:r w:rsidR="0049205D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>O</w:t>
      </w:r>
      <w:r w:rsidR="0049205D" w:rsidRPr="00071EFE">
        <w:rPr>
          <w:rFonts w:ascii="微软雅黑" w:eastAsia="微软雅黑" w:hAnsi="微软雅黑" w:cs="HYb1gj" w:hint="eastAsia"/>
          <w:kern w:val="0"/>
          <w:szCs w:val="21"/>
        </w:rPr>
        <w:t>）</w:t>
      </w:r>
      <w:r w:rsidR="00311F60" w:rsidRPr="00071EFE">
        <w:rPr>
          <w:rFonts w:ascii="微软雅黑" w:eastAsia="微软雅黑" w:hAnsi="微软雅黑" w:cs="HYb1gj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室温放置</w:t>
      </w:r>
      <w:r w:rsidRPr="00071EFE">
        <w:rPr>
          <w:rFonts w:ascii="微软雅黑" w:eastAsia="微软雅黑" w:hAnsi="微软雅黑" w:cs="ArialMT"/>
          <w:kern w:val="0"/>
          <w:szCs w:val="21"/>
        </w:rPr>
        <w:t>2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2 min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将质粒溶液收集到离心管中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42706" w:rsidP="00071EFE">
      <w:pPr>
        <w:pStyle w:val="a6"/>
        <w:autoSpaceDE w:val="0"/>
        <w:autoSpaceDN w:val="0"/>
        <w:adjustRightInd w:val="0"/>
        <w:spacing w:line="400" w:lineRule="exact"/>
        <w:ind w:left="357" w:firstLineChars="0" w:firstLine="0"/>
        <w:jc w:val="left"/>
        <w:rPr>
          <w:rFonts w:ascii="微软雅黑" w:eastAsia="微软雅黑" w:hAnsi="微软雅黑" w:cs="宋体"/>
          <w:i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i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b/>
          <w:i/>
          <w:kern w:val="0"/>
          <w:szCs w:val="21"/>
        </w:rPr>
        <w:t>：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将</w:t>
      </w:r>
      <w:r w:rsidRPr="00071EFE">
        <w:rPr>
          <w:rFonts w:ascii="微软雅黑" w:eastAsia="微软雅黑" w:hAnsi="微软雅黑" w:cs="HYb1gj" w:hint="eastAsia"/>
          <w:i/>
          <w:kern w:val="0"/>
          <w:szCs w:val="21"/>
        </w:rPr>
        <w:t>洗脱缓冲液</w:t>
      </w:r>
      <w:r w:rsidRPr="00071EFE">
        <w:rPr>
          <w:rFonts w:ascii="微软雅黑" w:eastAsia="微软雅黑" w:hAnsi="微软雅黑" w:cs="HYb1gj"/>
          <w:b/>
          <w:i/>
          <w:kern w:val="0"/>
          <w:szCs w:val="21"/>
        </w:rPr>
        <w:t>Elution Buffer</w:t>
      </w:r>
      <w:r w:rsidRPr="00071EFE">
        <w:rPr>
          <w:rFonts w:ascii="微软雅黑" w:eastAsia="微软雅黑" w:hAnsi="微软雅黑" w:cs="HYb1gj" w:hint="eastAsia"/>
          <w:i/>
          <w:kern w:val="0"/>
          <w:szCs w:val="21"/>
        </w:rPr>
        <w:t>（或者</w:t>
      </w:r>
      <w:r w:rsidRPr="00071EFE">
        <w:rPr>
          <w:rFonts w:ascii="微软雅黑" w:eastAsia="微软雅黑" w:hAnsi="微软雅黑" w:cs="Arial-BoldMT"/>
          <w:b/>
          <w:bCs/>
          <w:i/>
          <w:kern w:val="0"/>
          <w:szCs w:val="21"/>
        </w:rPr>
        <w:t>ddH</w:t>
      </w:r>
      <w:r w:rsidRPr="00FC7E1A">
        <w:rPr>
          <w:rFonts w:ascii="微软雅黑" w:eastAsia="微软雅黑" w:hAnsi="微软雅黑" w:cs="Arial-BoldMT"/>
          <w:b/>
          <w:bCs/>
          <w:i/>
          <w:kern w:val="0"/>
          <w:szCs w:val="21"/>
          <w:vertAlign w:val="subscript"/>
        </w:rPr>
        <w:t>2</w:t>
      </w:r>
      <w:r w:rsidRPr="00071EFE">
        <w:rPr>
          <w:rFonts w:ascii="微软雅黑" w:eastAsia="微软雅黑" w:hAnsi="微软雅黑" w:cs="Arial-BoldMT"/>
          <w:b/>
          <w:bCs/>
          <w:i/>
          <w:kern w:val="0"/>
          <w:szCs w:val="21"/>
        </w:rPr>
        <w:t>O</w:t>
      </w:r>
      <w:r w:rsidRPr="00071EFE">
        <w:rPr>
          <w:rFonts w:ascii="微软雅黑" w:eastAsia="微软雅黑" w:hAnsi="微软雅黑" w:cs="HYb1gj" w:hint="eastAsia"/>
          <w:i/>
          <w:kern w:val="0"/>
          <w:szCs w:val="21"/>
        </w:rPr>
        <w:t>）预热至60℃将有助于提高质粒洗脱的效果。</w:t>
      </w: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403027" w:rsidRDefault="0040302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403027" w:rsidRDefault="0040302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5C" w:rsidRDefault="00E42F5C" w:rsidP="0065435B">
      <w:r>
        <w:separator/>
      </w:r>
    </w:p>
  </w:endnote>
  <w:endnote w:type="continuationSeparator" w:id="0">
    <w:p w:rsidR="00E42F5C" w:rsidRDefault="00E42F5C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40113E">
        <w:pPr>
          <w:pStyle w:val="a4"/>
          <w:jc w:val="right"/>
        </w:pPr>
        <w:fldSimple w:instr=" PAGE   \* MERGEFORMAT ">
          <w:r w:rsidR="00F8118D" w:rsidRPr="00F8118D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5C" w:rsidRDefault="00E42F5C" w:rsidP="0065435B">
      <w:r>
        <w:separator/>
      </w:r>
    </w:p>
  </w:footnote>
  <w:footnote w:type="continuationSeparator" w:id="0">
    <w:p w:rsidR="00E42F5C" w:rsidRDefault="00E42F5C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27CAE"/>
    <w:rsid w:val="00130E3E"/>
    <w:rsid w:val="00143960"/>
    <w:rsid w:val="001958C9"/>
    <w:rsid w:val="001A3463"/>
    <w:rsid w:val="002D5E46"/>
    <w:rsid w:val="00311F60"/>
    <w:rsid w:val="00371A2F"/>
    <w:rsid w:val="003A58DA"/>
    <w:rsid w:val="0040113E"/>
    <w:rsid w:val="00403027"/>
    <w:rsid w:val="00475678"/>
    <w:rsid w:val="0049205D"/>
    <w:rsid w:val="004D158E"/>
    <w:rsid w:val="00552AD6"/>
    <w:rsid w:val="005B569B"/>
    <w:rsid w:val="005D4CF8"/>
    <w:rsid w:val="005F6DC1"/>
    <w:rsid w:val="00623478"/>
    <w:rsid w:val="0065435B"/>
    <w:rsid w:val="00656DC4"/>
    <w:rsid w:val="00690FB9"/>
    <w:rsid w:val="00695F96"/>
    <w:rsid w:val="006A0154"/>
    <w:rsid w:val="006E5715"/>
    <w:rsid w:val="0072331A"/>
    <w:rsid w:val="00754FC0"/>
    <w:rsid w:val="0077383D"/>
    <w:rsid w:val="007A48A9"/>
    <w:rsid w:val="00800691"/>
    <w:rsid w:val="0081380C"/>
    <w:rsid w:val="008906ED"/>
    <w:rsid w:val="008B5A6C"/>
    <w:rsid w:val="008C7578"/>
    <w:rsid w:val="008F55C2"/>
    <w:rsid w:val="00902748"/>
    <w:rsid w:val="00904D45"/>
    <w:rsid w:val="009A436E"/>
    <w:rsid w:val="009C516F"/>
    <w:rsid w:val="009E39D2"/>
    <w:rsid w:val="00A10C32"/>
    <w:rsid w:val="00A22994"/>
    <w:rsid w:val="00A34E28"/>
    <w:rsid w:val="00A42706"/>
    <w:rsid w:val="00A42A9B"/>
    <w:rsid w:val="00A75227"/>
    <w:rsid w:val="00AD1737"/>
    <w:rsid w:val="00B67E96"/>
    <w:rsid w:val="00C37C0A"/>
    <w:rsid w:val="00C51F22"/>
    <w:rsid w:val="00C6161A"/>
    <w:rsid w:val="00D77AE7"/>
    <w:rsid w:val="00DF1928"/>
    <w:rsid w:val="00DF27D0"/>
    <w:rsid w:val="00E03E93"/>
    <w:rsid w:val="00E25A5A"/>
    <w:rsid w:val="00E42F5C"/>
    <w:rsid w:val="00E47FE1"/>
    <w:rsid w:val="00E76797"/>
    <w:rsid w:val="00E825FB"/>
    <w:rsid w:val="00F17B26"/>
    <w:rsid w:val="00F205CE"/>
    <w:rsid w:val="00F8118D"/>
    <w:rsid w:val="00F944FB"/>
    <w:rsid w:val="00FC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24</cp:revision>
  <cp:lastPrinted>2015-06-25T16:06:00Z</cp:lastPrinted>
  <dcterms:created xsi:type="dcterms:W3CDTF">2014-09-10T07:38:00Z</dcterms:created>
  <dcterms:modified xsi:type="dcterms:W3CDTF">2015-10-23T12:48:00Z</dcterms:modified>
</cp:coreProperties>
</file>