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7C7F4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002060" strokecolor="black [3213]" strokeweight="1.5pt">
            <v:textbox style="mso-next-textbox:#_x0000_s2050">
              <w:txbxContent>
                <w:p w:rsidR="00695F96" w:rsidRPr="00421031" w:rsidRDefault="006D217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6D217A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MesPure</w:t>
                  </w:r>
                  <w:proofErr w:type="spellEnd"/>
                  <w:r w:rsidRPr="006D217A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="009E369A"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Plant </w:t>
                  </w:r>
                  <w:r w:rsidRPr="006D217A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RNA </w:t>
                  </w:r>
                  <w:proofErr w:type="spellStart"/>
                  <w:r w:rsidRPr="006D217A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Mini</w:t>
                  </w:r>
                  <w:r w:rsidR="009E369A"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prep</w:t>
                  </w:r>
                  <w:proofErr w:type="spellEnd"/>
                  <w:r w:rsidRPr="006D217A">
                    <w:rPr>
                      <w:rFonts w:ascii="Arial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Kit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="009E369A" w:rsidRPr="00421031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植物</w:t>
                  </w:r>
                  <w:r w:rsidR="00421031" w:rsidRPr="00421031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总</w:t>
                  </w:r>
                  <w:r w:rsidRPr="00421031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RNA</w:t>
                  </w:r>
                  <w:r w:rsidR="00421031" w:rsidRPr="00421031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小量柱式</w:t>
                  </w:r>
                  <w:r w:rsidRPr="00421031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>提取试剂盒</w:t>
                  </w:r>
                  <w:r w:rsidR="005D4CF8" w:rsidRPr="00421031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</w:t>
                  </w:r>
                  <w:r w:rsidR="00D762F2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 w:val="28"/>
                      <w:szCs w:val="28"/>
                    </w:rPr>
                    <w:t xml:space="preserve">   </w:t>
                  </w:r>
                  <w:r w:rsidR="009E369A" w:rsidRPr="00D762F2">
                    <w:rPr>
                      <w:rFonts w:ascii="微软雅黑" w:eastAsia="微软雅黑" w:hAnsi="微软雅黑" w:cs="HYb2gj" w:hint="eastAsia"/>
                      <w:b/>
                      <w:color w:val="FFFFFF" w:themeColor="background1"/>
                      <w:kern w:val="0"/>
                      <w:szCs w:val="21"/>
                    </w:rPr>
                    <w:t>M</w:t>
                  </w:r>
                  <w:r w:rsidR="009E369A" w:rsidRPr="00D762F2">
                    <w:rPr>
                      <w:rFonts w:ascii="微软雅黑" w:eastAsia="微软雅黑" w:hAnsi="微软雅黑" w:cs="HYb2gj"/>
                      <w:b/>
                      <w:color w:val="FFFFFF" w:themeColor="background1"/>
                      <w:kern w:val="0"/>
                      <w:szCs w:val="21"/>
                    </w:rPr>
                    <w:t>R8761</w:t>
                  </w:r>
                </w:p>
              </w:txbxContent>
            </v:textbox>
          </v:shape>
        </w:pict>
      </w:r>
    </w:p>
    <w:p w:rsidR="00DF27D0" w:rsidRDefault="000E4C2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120650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F4E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2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2051">
              <w:txbxContent>
                <w:p w:rsidR="00695F96" w:rsidRPr="00C37C0A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</w:t>
                    </w:r>
                    <w:r w:rsidRPr="00C51F22">
                      <w:rPr>
                        <w:rStyle w:val="a9"/>
                        <w:rFonts w:ascii="Arial" w:eastAsia="GeorgiaPro-CondSemiBold" w:hAnsi="Arial" w:cs="Arial" w:hint="eastAsia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mesgenbio</w:t>
                    </w:r>
                    <w:r w:rsidRPr="00C51F22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.com</w:t>
                    </w:r>
                  </w:hyperlink>
                  <w:r w:rsidR="00DF27D0" w:rsidRPr="00C51F22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E-mail </w:t>
                  </w:r>
                  <w:proofErr w:type="spellStart"/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</w:t>
                  </w:r>
                  <w:r w:rsidR="00DF27D0" w:rsidRPr="00C37C0A">
                    <w:rPr>
                      <w:rFonts w:ascii="Arial" w:eastAsia="GeorgiaPro-CondSemiBold" w:hAnsi="Arial" w:cs="Arial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mesgenbio</w:t>
                  </w:r>
                  <w:r w:rsidR="00DF27D0" w:rsidRPr="00C37C0A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AD1737" w:rsidRPr="00C37C0A" w:rsidRDefault="00AD1737" w:rsidP="00850033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9E369A" w:rsidRPr="00D762F2" w:rsidRDefault="009E369A" w:rsidP="00421031">
      <w:pPr>
        <w:autoSpaceDE w:val="0"/>
        <w:autoSpaceDN w:val="0"/>
        <w:adjustRightInd w:val="0"/>
        <w:spacing w:line="360" w:lineRule="exact"/>
        <w:rPr>
          <w:rFonts w:ascii="Cambria" w:eastAsia="微软雅黑" w:hAnsi="Cambria" w:cs="HYb1gj"/>
          <w:kern w:val="0"/>
          <w:sz w:val="20"/>
          <w:szCs w:val="20"/>
        </w:rPr>
      </w:pPr>
      <w:r w:rsidRPr="00D762F2">
        <w:rPr>
          <w:rFonts w:ascii="Cambria" w:eastAsia="微软雅黑" w:hAnsi="微软雅黑" w:cs="HYb1gj"/>
          <w:kern w:val="0"/>
          <w:sz w:val="20"/>
          <w:szCs w:val="20"/>
        </w:rPr>
        <w:t>本试剂</w:t>
      </w:r>
      <w:proofErr w:type="gramStart"/>
      <w:r w:rsidRPr="00D762F2">
        <w:rPr>
          <w:rFonts w:ascii="Cambria" w:eastAsia="微软雅黑" w:hAnsi="微软雅黑" w:cs="HYb1gj"/>
          <w:kern w:val="0"/>
          <w:sz w:val="20"/>
          <w:szCs w:val="20"/>
        </w:rPr>
        <w:t>盒用于</w:t>
      </w:r>
      <w:proofErr w:type="gramEnd"/>
      <w:r w:rsidRPr="00D762F2">
        <w:rPr>
          <w:rFonts w:ascii="Cambria" w:eastAsia="微软雅黑" w:hAnsi="微软雅黑" w:cs="HYb1gj"/>
          <w:kern w:val="0"/>
          <w:sz w:val="20"/>
          <w:szCs w:val="20"/>
        </w:rPr>
        <w:t>从各种植物中提取纯化高品质总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RNA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，也适用于真菌菌丝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RNA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的提取。试剂</w:t>
      </w:r>
      <w:proofErr w:type="gramStart"/>
      <w:r w:rsidRPr="00D762F2">
        <w:rPr>
          <w:rFonts w:ascii="Cambria" w:eastAsia="微软雅黑" w:hAnsi="微软雅黑" w:cs="HYb1gj"/>
          <w:kern w:val="0"/>
          <w:sz w:val="20"/>
          <w:szCs w:val="20"/>
        </w:rPr>
        <w:t>盒采用</w:t>
      </w:r>
      <w:proofErr w:type="gramEnd"/>
      <w:r w:rsidRPr="00D762F2">
        <w:rPr>
          <w:rFonts w:ascii="Cambria" w:eastAsia="微软雅黑" w:hAnsi="微软雅黑" w:cs="HYb1gj"/>
          <w:kern w:val="0"/>
          <w:sz w:val="20"/>
          <w:szCs w:val="20"/>
        </w:rPr>
        <w:t>一系列裂解液裂解植物组织、细胞，抑制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RNA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酶，释放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RNA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，优化了结合条件，使硅胶膜</w:t>
      </w:r>
      <w:r w:rsidR="00421031" w:rsidRPr="00D762F2">
        <w:rPr>
          <w:rFonts w:ascii="Cambria" w:eastAsia="微软雅黑" w:hAnsi="微软雅黑" w:cs="HYb1gj"/>
          <w:kern w:val="0"/>
          <w:sz w:val="20"/>
          <w:szCs w:val="20"/>
        </w:rPr>
        <w:t>高效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吸附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RNA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，多次漂洗去除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DNA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、蛋白质及其他杂质，</w:t>
      </w:r>
      <w:proofErr w:type="gramStart"/>
      <w:r w:rsidRPr="00D762F2">
        <w:rPr>
          <w:rFonts w:ascii="Cambria" w:eastAsia="微软雅黑" w:hAnsi="微软雅黑" w:cs="HYb1gj"/>
          <w:kern w:val="0"/>
          <w:sz w:val="20"/>
          <w:szCs w:val="20"/>
        </w:rPr>
        <w:t>最后经低盐溶</w:t>
      </w:r>
      <w:proofErr w:type="gramEnd"/>
      <w:r w:rsidRPr="00D762F2">
        <w:rPr>
          <w:rFonts w:ascii="Cambria" w:eastAsia="微软雅黑" w:hAnsi="微软雅黑" w:cs="HYb1gj"/>
          <w:kern w:val="0"/>
          <w:sz w:val="20"/>
          <w:szCs w:val="20"/>
        </w:rPr>
        <w:t>液洗脱得到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RNA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。同时我们在常规</w:t>
      </w:r>
      <w:proofErr w:type="gramStart"/>
      <w:r w:rsidRPr="00D762F2">
        <w:rPr>
          <w:rFonts w:ascii="Cambria" w:eastAsia="微软雅黑" w:hAnsi="微软雅黑" w:cs="HYb1gj"/>
          <w:kern w:val="0"/>
          <w:sz w:val="20"/>
          <w:szCs w:val="20"/>
        </w:rPr>
        <w:t>胍</w:t>
      </w:r>
      <w:proofErr w:type="gramEnd"/>
      <w:r w:rsidRPr="00D762F2">
        <w:rPr>
          <w:rFonts w:ascii="Cambria" w:eastAsia="微软雅黑" w:hAnsi="微软雅黑" w:cs="HYb1gj"/>
          <w:kern w:val="0"/>
          <w:sz w:val="20"/>
          <w:szCs w:val="20"/>
        </w:rPr>
        <w:t>盐的基础上进行了改进，添加了一些对多糖多酚类物质结合力很强的成分，像</w:t>
      </w:r>
      <w:proofErr w:type="spellStart"/>
      <w:r w:rsidRPr="00D762F2">
        <w:rPr>
          <w:rFonts w:ascii="Cambria" w:eastAsia="微软雅黑" w:hAnsi="Cambria" w:cs="HYb1gj"/>
          <w:kern w:val="0"/>
          <w:sz w:val="20"/>
          <w:szCs w:val="20"/>
        </w:rPr>
        <w:t>Plantaid</w:t>
      </w:r>
      <w:proofErr w:type="spellEnd"/>
      <w:r w:rsidRPr="00D762F2">
        <w:rPr>
          <w:rFonts w:ascii="Cambria" w:eastAsia="微软雅黑" w:hAnsi="微软雅黑" w:cs="HYb1gj"/>
          <w:kern w:val="0"/>
          <w:sz w:val="20"/>
          <w:szCs w:val="20"/>
        </w:rPr>
        <w:t>可以</w:t>
      </w:r>
      <w:proofErr w:type="gramStart"/>
      <w:r w:rsidRPr="00D762F2">
        <w:rPr>
          <w:rFonts w:ascii="Cambria" w:eastAsia="微软雅黑" w:hAnsi="微软雅黑" w:cs="HYb1gj"/>
          <w:kern w:val="0"/>
          <w:sz w:val="20"/>
          <w:szCs w:val="20"/>
        </w:rPr>
        <w:t>高效结合</w:t>
      </w:r>
      <w:proofErr w:type="gramEnd"/>
      <w:r w:rsidRPr="00D762F2">
        <w:rPr>
          <w:rFonts w:ascii="Cambria" w:eastAsia="微软雅黑" w:hAnsi="微软雅黑" w:cs="HYb1gj"/>
          <w:kern w:val="0"/>
          <w:sz w:val="20"/>
          <w:szCs w:val="20"/>
        </w:rPr>
        <w:t>多糖多酚，然后在离心的过程中去除。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 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本试剂盒提取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RNA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纯度高，几乎无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DNA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残留。提取的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RNA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可用于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Northern Blot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、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 xml:space="preserve">Dot Blot 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、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RT-PCR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和体外翻译等实验。</w:t>
      </w:r>
    </w:p>
    <w:p w:rsidR="005D4CF8" w:rsidRDefault="005D4CF8" w:rsidP="0049205D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试剂盒组成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552"/>
        <w:gridCol w:w="2551"/>
        <w:gridCol w:w="2552"/>
        <w:gridCol w:w="2551"/>
      </w:tblGrid>
      <w:tr w:rsidR="003C0267" w:rsidRPr="004B7654" w:rsidTr="003C0267">
        <w:trPr>
          <w:trHeight w:hRule="exact" w:val="454"/>
        </w:trPr>
        <w:tc>
          <w:tcPr>
            <w:tcW w:w="255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3C0267" w:rsidRPr="00B032CA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2gj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微软雅黑" w:hAnsi="Cambria" w:cs="HYb2gj" w:hint="eastAsia"/>
                <w:b/>
                <w:color w:val="000000"/>
                <w:kern w:val="0"/>
                <w:sz w:val="20"/>
                <w:szCs w:val="20"/>
              </w:rPr>
              <w:t>C</w:t>
            </w:r>
            <w:r w:rsidRPr="00B032CA">
              <w:rPr>
                <w:rFonts w:ascii="Cambria" w:eastAsia="微软雅黑" w:hAnsi="Cambria" w:cs="HYb2gj"/>
                <w:b/>
                <w:color w:val="000000"/>
                <w:kern w:val="0"/>
              </w:rPr>
              <w:t>omponent</w:t>
            </w:r>
          </w:p>
        </w:tc>
        <w:tc>
          <w:tcPr>
            <w:tcW w:w="25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3C0267" w:rsidRPr="00B032CA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2gj"/>
                <w:b/>
                <w:color w:val="000000"/>
                <w:kern w:val="0"/>
                <w:sz w:val="20"/>
                <w:szCs w:val="20"/>
              </w:rPr>
            </w:pPr>
            <w:r w:rsidRPr="00B032CA">
              <w:rPr>
                <w:rFonts w:ascii="Cambria" w:eastAsia="微软雅黑" w:hAnsi="Cambria" w:cs="HYb2gj"/>
                <w:b/>
                <w:color w:val="000000"/>
                <w:kern w:val="0"/>
                <w:sz w:val="20"/>
                <w:szCs w:val="20"/>
              </w:rPr>
              <w:t>MPK5205-50T</w:t>
            </w:r>
          </w:p>
        </w:tc>
        <w:tc>
          <w:tcPr>
            <w:tcW w:w="255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3C0267" w:rsidRPr="00B032CA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2gj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微软雅黑" w:hAnsi="Cambria" w:cs="HYb2gj"/>
                <w:b/>
                <w:color w:val="000000"/>
                <w:kern w:val="0"/>
                <w:sz w:val="20"/>
                <w:szCs w:val="20"/>
              </w:rPr>
              <w:t>MPK5205-</w:t>
            </w:r>
            <w:r>
              <w:rPr>
                <w:rFonts w:ascii="Cambria" w:eastAsia="微软雅黑" w:hAnsi="Cambria" w:cs="HYb2gj" w:hint="eastAsia"/>
                <w:b/>
                <w:color w:val="000000"/>
                <w:kern w:val="0"/>
                <w:sz w:val="20"/>
                <w:szCs w:val="20"/>
              </w:rPr>
              <w:t>10</w:t>
            </w:r>
            <w:r w:rsidRPr="00B032CA">
              <w:rPr>
                <w:rFonts w:ascii="Cambria" w:eastAsia="微软雅黑" w:hAnsi="Cambria" w:cs="HYb2gj"/>
                <w:b/>
                <w:color w:val="000000"/>
                <w:kern w:val="0"/>
                <w:sz w:val="20"/>
                <w:szCs w:val="20"/>
              </w:rPr>
              <w:t>0T</w:t>
            </w:r>
          </w:p>
        </w:tc>
        <w:tc>
          <w:tcPr>
            <w:tcW w:w="25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3C0267" w:rsidRPr="00B032CA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2gj"/>
                <w:b/>
                <w:color w:val="000000"/>
                <w:kern w:val="0"/>
                <w:sz w:val="20"/>
                <w:szCs w:val="20"/>
              </w:rPr>
            </w:pPr>
            <w:r w:rsidRPr="00B032CA">
              <w:rPr>
                <w:rFonts w:ascii="Cambria" w:eastAsia="微软雅黑" w:hAnsi="Cambria" w:cs="HYb2gj"/>
                <w:b/>
                <w:color w:val="000000"/>
                <w:kern w:val="0"/>
                <w:sz w:val="20"/>
                <w:szCs w:val="20"/>
              </w:rPr>
              <w:t>MPK5205-</w:t>
            </w:r>
            <w:r>
              <w:rPr>
                <w:rFonts w:ascii="Cambria" w:eastAsia="微软雅黑" w:hAnsi="Cambria" w:cs="HYb2gj" w:hint="eastAsia"/>
                <w:b/>
                <w:color w:val="000000"/>
                <w:kern w:val="0"/>
                <w:sz w:val="20"/>
                <w:szCs w:val="20"/>
              </w:rPr>
              <w:t>2</w:t>
            </w:r>
            <w:r w:rsidRPr="00B032CA">
              <w:rPr>
                <w:rFonts w:ascii="Cambria" w:eastAsia="微软雅黑" w:hAnsi="Cambria" w:cs="HYb2gj"/>
                <w:b/>
                <w:color w:val="000000"/>
                <w:kern w:val="0"/>
                <w:sz w:val="20"/>
                <w:szCs w:val="20"/>
              </w:rPr>
              <w:t>50T</w:t>
            </w:r>
          </w:p>
        </w:tc>
      </w:tr>
      <w:tr w:rsidR="003C0267" w:rsidRPr="00EF2C68" w:rsidTr="003C0267">
        <w:trPr>
          <w:trHeight w:hRule="exact" w:val="454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C0267" w:rsidRPr="00F54D62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2gj"/>
                <w:color w:val="000000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Solution RL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52ml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0267" w:rsidRPr="003C0267" w:rsidRDefault="003C0267" w:rsidP="00D762F2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10</w:t>
            </w:r>
            <w:r w:rsidR="00D762F2">
              <w:rPr>
                <w:rFonts w:ascii="Cambria" w:eastAsia="微软雅黑" w:hAnsi="Cambria" w:cs="HYb2gj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260ml</w:t>
            </w:r>
          </w:p>
        </w:tc>
      </w:tr>
      <w:tr w:rsidR="003C0267" w:rsidRPr="00EF2C68" w:rsidTr="003C0267">
        <w:trPr>
          <w:trHeight w:hRule="exact" w:val="454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C0267" w:rsidRPr="00F54D62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2gj"/>
                <w:color w:val="000000"/>
                <w:kern w:val="0"/>
                <w:sz w:val="20"/>
                <w:szCs w:val="20"/>
              </w:rPr>
            </w:pPr>
            <w:proofErr w:type="spellStart"/>
            <w:r w:rsidRPr="003C0267">
              <w:rPr>
                <w:rFonts w:ascii="Cambria" w:eastAsia="微软雅黑" w:hAnsi="Cambria" w:cs="HYb1gj"/>
                <w:b/>
                <w:color w:val="000000"/>
                <w:kern w:val="0"/>
                <w:sz w:val="20"/>
                <w:szCs w:val="20"/>
              </w:rPr>
              <w:t>Plantaid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5.2ml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10.5ml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26ml</w:t>
            </w:r>
          </w:p>
        </w:tc>
      </w:tr>
      <w:tr w:rsidR="003C0267" w:rsidRPr="00EF2C68" w:rsidTr="003C0267">
        <w:trPr>
          <w:trHeight w:hRule="exact" w:val="454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C0267" w:rsidRPr="00F54D62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2gj"/>
                <w:color w:val="000000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Arial"/>
                <w:b/>
                <w:color w:val="000000"/>
                <w:sz w:val="20"/>
                <w:szCs w:val="20"/>
                <w:shd w:val="clear" w:color="auto" w:fill="FFFFFF"/>
              </w:rPr>
              <w:t>DNase</w:t>
            </w:r>
            <w:r w:rsidRPr="003C0267">
              <w:rPr>
                <w:rFonts w:ascii="Cambria" w:eastAsia="微软雅黑" w:hAnsi="Cambria" w:cs="HYb1gj"/>
                <w:b/>
                <w:color w:val="000000"/>
                <w:kern w:val="0"/>
                <w:sz w:val="20"/>
                <w:szCs w:val="20"/>
              </w:rPr>
              <w:t xml:space="preserve"> I</w:t>
            </w:r>
            <w:r>
              <w:rPr>
                <w:rFonts w:ascii="Cambria" w:eastAsia="微软雅黑" w:hAnsi="Cambria" w:cs="HYb1gj" w:hint="eastAsia"/>
                <w:b/>
                <w:color w:val="000000"/>
                <w:kern w:val="0"/>
                <w:sz w:val="20"/>
                <w:szCs w:val="20"/>
              </w:rPr>
              <w:t xml:space="preserve"> (</w:t>
            </w:r>
            <w:r w:rsidRPr="003C0267">
              <w:rPr>
                <w:rFonts w:ascii="Cambria" w:eastAsia="微软雅黑" w:hAnsi="Cambria" w:cs="HYb1gj"/>
                <w:b/>
                <w:color w:val="000000"/>
                <w:kern w:val="0"/>
                <w:sz w:val="20"/>
                <w:szCs w:val="20"/>
              </w:rPr>
              <w:t>1U/</w:t>
            </w:r>
            <w:proofErr w:type="spellStart"/>
            <w:r w:rsidRPr="003C0267">
              <w:rPr>
                <w:rFonts w:ascii="Cambria" w:eastAsia="微软雅黑" w:hAnsi="Cambria" w:cs="Arial"/>
                <w:b/>
                <w:color w:val="000000"/>
                <w:sz w:val="20"/>
                <w:szCs w:val="20"/>
                <w:shd w:val="clear" w:color="auto" w:fill="FFFFFF"/>
              </w:rPr>
              <w:t>μ</w:t>
            </w:r>
            <w:r w:rsidRPr="003C0267">
              <w:rPr>
                <w:rFonts w:ascii="Cambria" w:eastAsia="微软雅黑" w:hAnsi="Cambria" w:cs="HYb1gj"/>
                <w:b/>
                <w:color w:val="000000"/>
                <w:kern w:val="0"/>
                <w:sz w:val="20"/>
                <w:szCs w:val="20"/>
              </w:rPr>
              <w:t>l</w:t>
            </w:r>
            <w:proofErr w:type="spellEnd"/>
            <w:r>
              <w:rPr>
                <w:rFonts w:ascii="Cambria" w:eastAsia="微软雅黑" w:hAnsi="Cambria" w:cs="HYb1gj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1.05ml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2.1ml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5.3ml</w:t>
            </w:r>
          </w:p>
        </w:tc>
      </w:tr>
      <w:tr w:rsidR="003C0267" w:rsidRPr="00EF2C68" w:rsidTr="003C0267">
        <w:trPr>
          <w:trHeight w:hRule="exact" w:val="454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1gj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3C0267">
              <w:rPr>
                <w:rFonts w:ascii="Cambria" w:eastAsia="微软雅黑" w:hAnsi="Cambria" w:cs="Arial"/>
                <w:b/>
                <w:color w:val="000000"/>
                <w:sz w:val="20"/>
                <w:szCs w:val="20"/>
                <w:shd w:val="clear" w:color="auto" w:fill="FFFFFF"/>
              </w:rPr>
              <w:t>RNase</w:t>
            </w:r>
            <w:proofErr w:type="spellEnd"/>
            <w:r w:rsidRPr="003C0267">
              <w:rPr>
                <w:rFonts w:ascii="Cambria" w:eastAsia="微软雅黑" w:hAnsi="Cambria" w:cs="Arial"/>
                <w:b/>
                <w:color w:val="000000"/>
                <w:sz w:val="20"/>
                <w:szCs w:val="20"/>
                <w:shd w:val="clear" w:color="auto" w:fill="FFFFFF"/>
              </w:rPr>
              <w:t>-Free Water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5.1ml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2×5.1ml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5×5.1ml</w:t>
            </w:r>
          </w:p>
        </w:tc>
      </w:tr>
      <w:tr w:rsidR="003C0267" w:rsidRPr="00EF2C68" w:rsidTr="003C0267">
        <w:trPr>
          <w:trHeight w:hRule="exact" w:val="454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1gj"/>
                <w:b/>
                <w:color w:val="000000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1gj"/>
                <w:b/>
                <w:color w:val="000000"/>
                <w:kern w:val="0"/>
                <w:sz w:val="20"/>
                <w:szCs w:val="20"/>
              </w:rPr>
              <w:t>10×Reaction Buffer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420</w:t>
            </w:r>
            <w:r w:rsidRPr="003C0267">
              <w:rPr>
                <w:rFonts w:ascii="Cambria" w:eastAsia="微软雅黑" w:hAnsi="Cambria" w:cs="Arial"/>
                <w:color w:val="000000"/>
                <w:sz w:val="20"/>
                <w:szCs w:val="20"/>
                <w:shd w:val="clear" w:color="auto" w:fill="FFFFFF"/>
              </w:rPr>
              <w:t>μ</w:t>
            </w: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850</w:t>
            </w:r>
            <w:r w:rsidRPr="003C0267">
              <w:rPr>
                <w:rFonts w:ascii="Cambria" w:eastAsia="微软雅黑" w:hAnsi="Cambria" w:cs="Arial"/>
                <w:color w:val="000000"/>
                <w:sz w:val="20"/>
                <w:szCs w:val="20"/>
                <w:shd w:val="clear" w:color="auto" w:fill="FFFFFF"/>
              </w:rPr>
              <w:t>μ</w:t>
            </w: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2.05ml</w:t>
            </w:r>
          </w:p>
        </w:tc>
      </w:tr>
      <w:tr w:rsidR="003C0267" w:rsidRPr="00EF2C68" w:rsidTr="003C0267">
        <w:trPr>
          <w:trHeight w:hRule="exact" w:val="454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DNA Wash Buffer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12ml</w:t>
            </w: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add 48ml ethanol)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24ml(add 96ml ethanol)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60ml(add 240ml ethanol)</w:t>
            </w:r>
          </w:p>
        </w:tc>
      </w:tr>
      <w:tr w:rsidR="003C0267" w:rsidRPr="00EF2C68" w:rsidTr="003C0267">
        <w:trPr>
          <w:trHeight w:hRule="exact" w:val="454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3C0267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RNase</w:t>
            </w:r>
            <w:proofErr w:type="spellEnd"/>
            <w:r w:rsidRPr="003C0267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20"/>
                <w:szCs w:val="20"/>
              </w:rPr>
              <w:t>-Free Water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10ml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20ml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25ml</w:t>
            </w:r>
          </w:p>
        </w:tc>
      </w:tr>
      <w:tr w:rsidR="003C0267" w:rsidRPr="00EF2C68" w:rsidTr="003C0267">
        <w:trPr>
          <w:trHeight w:hRule="exact" w:val="454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C0267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Meiryo" w:hint="eastAsia"/>
                <w:kern w:val="0"/>
                <w:sz w:val="20"/>
                <w:szCs w:val="20"/>
              </w:rPr>
            </w:pPr>
            <w:r>
              <w:rPr>
                <w:rFonts w:ascii="Cambria" w:eastAsia="微软雅黑" w:hAnsi="Cambria" w:cs="Meiryo" w:hint="eastAsia"/>
                <w:kern w:val="0"/>
                <w:sz w:val="20"/>
                <w:szCs w:val="20"/>
              </w:rPr>
              <w:t>吸附柱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</w:tr>
      <w:tr w:rsidR="003C0267" w:rsidRPr="00EF2C68" w:rsidTr="003C0267">
        <w:trPr>
          <w:trHeight w:hRule="exact" w:val="454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C0267" w:rsidRDefault="003C0267" w:rsidP="003A571E">
            <w:pPr>
              <w:autoSpaceDE w:val="0"/>
              <w:autoSpaceDN w:val="0"/>
              <w:adjustRightInd w:val="0"/>
              <w:rPr>
                <w:rFonts w:ascii="Cambria" w:eastAsia="微软雅黑" w:hAnsi="Cambria" w:cs="Meiryo" w:hint="eastAsia"/>
                <w:kern w:val="0"/>
                <w:sz w:val="20"/>
                <w:szCs w:val="20"/>
              </w:rPr>
            </w:pPr>
            <w:r>
              <w:rPr>
                <w:rFonts w:ascii="Cambria" w:eastAsia="微软雅黑" w:hAnsi="Cambria" w:cs="Meiryo" w:hint="eastAsia"/>
                <w:kern w:val="0"/>
                <w:sz w:val="20"/>
                <w:szCs w:val="20"/>
              </w:rPr>
              <w:t>收集管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C0267" w:rsidRPr="003C0267" w:rsidRDefault="003C0267" w:rsidP="003A571E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</w:pPr>
            <w:r w:rsidRPr="003C0267">
              <w:rPr>
                <w:rFonts w:ascii="Cambria" w:eastAsia="微软雅黑" w:hAnsi="Cambria" w:cs="HYb2gj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</w:tr>
    </w:tbl>
    <w:p w:rsidR="00904D45" w:rsidRPr="00D762F2" w:rsidRDefault="00904D45" w:rsidP="00071EFE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2gj"/>
          <w:b/>
          <w:color w:val="000000" w:themeColor="text1"/>
          <w:kern w:val="0"/>
          <w:szCs w:val="21"/>
        </w:rPr>
      </w:pPr>
      <w:r w:rsidRPr="00D762F2">
        <w:rPr>
          <w:rFonts w:ascii="Cambria" w:eastAsia="微软雅黑" w:hAnsi="微软雅黑" w:cs="HYb2gj"/>
          <w:b/>
          <w:color w:val="000000" w:themeColor="text1"/>
          <w:kern w:val="0"/>
          <w:szCs w:val="21"/>
        </w:rPr>
        <w:t>注意事项</w:t>
      </w:r>
    </w:p>
    <w:p w:rsidR="002804C4" w:rsidRPr="00D762F2" w:rsidRDefault="002804C4" w:rsidP="002804C4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1gj"/>
          <w:kern w:val="0"/>
          <w:sz w:val="20"/>
          <w:szCs w:val="20"/>
        </w:rPr>
      </w:pPr>
      <w:r w:rsidRPr="00D762F2">
        <w:rPr>
          <w:rFonts w:ascii="Cambria" w:eastAsia="微软雅黑" w:hAnsi="Cambria" w:cs="HYb1gj"/>
          <w:kern w:val="0"/>
          <w:sz w:val="20"/>
          <w:szCs w:val="20"/>
        </w:rPr>
        <w:t>1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．使用无</w:t>
      </w:r>
      <w:proofErr w:type="spellStart"/>
      <w:r w:rsidRPr="00D762F2">
        <w:rPr>
          <w:rFonts w:ascii="Cambria" w:eastAsia="微软雅黑" w:hAnsi="Cambria" w:cs="HYb1gj"/>
          <w:kern w:val="0"/>
          <w:sz w:val="20"/>
          <w:szCs w:val="20"/>
        </w:rPr>
        <w:t>RNase</w:t>
      </w:r>
      <w:proofErr w:type="spellEnd"/>
      <w:r w:rsidRPr="00D762F2">
        <w:rPr>
          <w:rFonts w:ascii="Cambria" w:eastAsia="微软雅黑" w:hAnsi="微软雅黑" w:cs="HYb1gj"/>
          <w:kern w:val="0"/>
          <w:sz w:val="20"/>
          <w:szCs w:val="20"/>
        </w:rPr>
        <w:t>的塑料制品和枪头，避免交叉污染；配制溶液应使用无</w:t>
      </w:r>
      <w:proofErr w:type="spellStart"/>
      <w:r w:rsidRPr="00D762F2">
        <w:rPr>
          <w:rFonts w:ascii="Cambria" w:eastAsia="微软雅黑" w:hAnsi="Cambria" w:cs="HYb1gj"/>
          <w:kern w:val="0"/>
          <w:sz w:val="20"/>
          <w:szCs w:val="20"/>
        </w:rPr>
        <w:t>RNase</w:t>
      </w:r>
      <w:proofErr w:type="spellEnd"/>
      <w:r w:rsidRPr="00D762F2">
        <w:rPr>
          <w:rFonts w:ascii="Cambria" w:eastAsia="微软雅黑" w:hAnsi="微软雅黑" w:cs="HYb1gj"/>
          <w:kern w:val="0"/>
          <w:sz w:val="20"/>
          <w:szCs w:val="20"/>
        </w:rPr>
        <w:t>的水；操作人员戴一次性口罩和手套；</w:t>
      </w:r>
    </w:p>
    <w:p w:rsidR="002804C4" w:rsidRPr="00D762F2" w:rsidRDefault="002804C4" w:rsidP="002804C4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1gj"/>
          <w:kern w:val="0"/>
          <w:sz w:val="20"/>
          <w:szCs w:val="20"/>
        </w:rPr>
      </w:pPr>
      <w:r w:rsidRPr="00D762F2">
        <w:rPr>
          <w:rFonts w:ascii="Cambria" w:eastAsia="微软雅黑" w:hAnsi="微软雅黑" w:cs="HYb1gj"/>
          <w:kern w:val="0"/>
          <w:sz w:val="20"/>
          <w:szCs w:val="20"/>
        </w:rPr>
        <w:t>玻璃器皿应在使用前于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180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℃高温下干烤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4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小时，塑料器皿可在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 xml:space="preserve">0.5 M </w:t>
      </w:r>
      <w:proofErr w:type="spellStart"/>
      <w:r w:rsidRPr="00D762F2">
        <w:rPr>
          <w:rFonts w:ascii="Cambria" w:eastAsia="微软雅黑" w:hAnsi="Cambria" w:cs="HYb1gj"/>
          <w:kern w:val="0"/>
          <w:sz w:val="20"/>
          <w:szCs w:val="20"/>
        </w:rPr>
        <w:t>NaOH</w:t>
      </w:r>
      <w:proofErr w:type="spellEnd"/>
      <w:r w:rsidRPr="00D762F2">
        <w:rPr>
          <w:rFonts w:ascii="Cambria" w:eastAsia="微软雅黑" w:hAnsi="微软雅黑" w:cs="HYb1gj"/>
          <w:kern w:val="0"/>
          <w:sz w:val="20"/>
          <w:szCs w:val="20"/>
        </w:rPr>
        <w:t>中浸泡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10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分钟，用水彻底冲洗后高压灭菌。</w:t>
      </w:r>
    </w:p>
    <w:p w:rsidR="002804C4" w:rsidRPr="00D762F2" w:rsidRDefault="002804C4" w:rsidP="002804C4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1gj"/>
          <w:kern w:val="0"/>
          <w:sz w:val="20"/>
          <w:szCs w:val="20"/>
        </w:rPr>
      </w:pPr>
      <w:r w:rsidRPr="00D762F2">
        <w:rPr>
          <w:rFonts w:ascii="Cambria" w:eastAsia="微软雅黑" w:hAnsi="Cambria" w:cs="HYb1gj"/>
          <w:kern w:val="0"/>
          <w:sz w:val="20"/>
          <w:szCs w:val="20"/>
        </w:rPr>
        <w:t>2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．提取的样品避免反复冻融，否则影响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RNA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提取的量和质量。</w:t>
      </w:r>
    </w:p>
    <w:p w:rsidR="002804C4" w:rsidRPr="00D762F2" w:rsidRDefault="002804C4" w:rsidP="002804C4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1gj"/>
          <w:kern w:val="0"/>
          <w:sz w:val="20"/>
          <w:szCs w:val="20"/>
        </w:rPr>
      </w:pPr>
      <w:r w:rsidRPr="00D762F2">
        <w:rPr>
          <w:rFonts w:ascii="Cambria" w:eastAsia="微软雅黑" w:hAnsi="Cambria" w:cs="HYb1gj"/>
          <w:kern w:val="0"/>
          <w:sz w:val="20"/>
          <w:szCs w:val="20"/>
        </w:rPr>
        <w:t>3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．</w:t>
      </w:r>
      <w:r w:rsidRPr="00D762F2">
        <w:rPr>
          <w:rFonts w:ascii="Cambria" w:eastAsia="微软雅黑" w:hAnsi="Cambria" w:cs="HYb1gj"/>
          <w:b/>
          <w:kern w:val="0"/>
          <w:sz w:val="20"/>
          <w:szCs w:val="20"/>
        </w:rPr>
        <w:t>Solution RL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在使用前请加入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1%(w/v) β-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巯基乙醇，加入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>β-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巯基乙醇的</w:t>
      </w:r>
      <w:r w:rsidRPr="00D762F2">
        <w:rPr>
          <w:rFonts w:ascii="Cambria" w:eastAsia="微软雅黑" w:hAnsi="Cambria" w:cs="HYb1gj"/>
          <w:b/>
          <w:kern w:val="0"/>
          <w:sz w:val="20"/>
          <w:szCs w:val="20"/>
        </w:rPr>
        <w:t>Solution RL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 xml:space="preserve"> 2-8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℃保存。</w:t>
      </w:r>
    </w:p>
    <w:p w:rsidR="002804C4" w:rsidRPr="00D762F2" w:rsidRDefault="002804C4" w:rsidP="002804C4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1gj"/>
          <w:kern w:val="0"/>
          <w:sz w:val="20"/>
          <w:szCs w:val="20"/>
        </w:rPr>
      </w:pPr>
      <w:r w:rsidRPr="00D762F2">
        <w:rPr>
          <w:rFonts w:ascii="Cambria" w:eastAsia="微软雅黑" w:hAnsi="Cambria" w:cs="HYb1gj"/>
          <w:kern w:val="0"/>
          <w:sz w:val="20"/>
          <w:szCs w:val="20"/>
        </w:rPr>
        <w:t>4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．第一次使用前应按照试剂瓶标签的说明先在</w:t>
      </w:r>
      <w:r w:rsidRPr="00D762F2">
        <w:rPr>
          <w:rFonts w:ascii="Cambria" w:eastAsia="微软雅黑" w:hAnsi="Cambria" w:cs="HYb1gj"/>
          <w:b/>
          <w:kern w:val="0"/>
          <w:sz w:val="20"/>
          <w:szCs w:val="20"/>
        </w:rPr>
        <w:t>DNA Wash Buffer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中加入无水乙醇。</w:t>
      </w:r>
    </w:p>
    <w:p w:rsidR="002804C4" w:rsidRPr="00D762F2" w:rsidRDefault="002804C4" w:rsidP="002804C4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1gj"/>
          <w:kern w:val="0"/>
          <w:sz w:val="20"/>
          <w:szCs w:val="20"/>
        </w:rPr>
      </w:pPr>
      <w:r w:rsidRPr="00D762F2">
        <w:rPr>
          <w:rFonts w:ascii="Cambria" w:eastAsia="微软雅黑" w:hAnsi="Cambria" w:cs="HYb1gj"/>
          <w:kern w:val="0"/>
          <w:sz w:val="20"/>
          <w:szCs w:val="20"/>
        </w:rPr>
        <w:t>5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．</w:t>
      </w:r>
      <w:r w:rsidRPr="00D762F2">
        <w:rPr>
          <w:rFonts w:ascii="Cambria" w:eastAsia="微软雅黑" w:hAnsi="Cambria" w:cs="HYb1gj"/>
          <w:b/>
          <w:kern w:val="0"/>
          <w:sz w:val="20"/>
          <w:szCs w:val="20"/>
        </w:rPr>
        <w:t>Solution RL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如果产生沉淀，请加热使其溶解后室温放置。</w:t>
      </w:r>
    </w:p>
    <w:p w:rsidR="009E369A" w:rsidRDefault="009E369A" w:rsidP="00071EFE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</w:p>
    <w:p w:rsidR="006D217A" w:rsidRPr="00D762F2" w:rsidRDefault="00AD1737" w:rsidP="00706EAA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Meiryo"/>
          <w:b/>
          <w:kern w:val="0"/>
          <w:sz w:val="16"/>
          <w:szCs w:val="16"/>
        </w:rPr>
      </w:pPr>
      <w:r w:rsidRPr="00D762F2">
        <w:rPr>
          <w:rFonts w:ascii="Cambria" w:eastAsia="微软雅黑" w:hAnsi="微软雅黑" w:cs="HYb2gj"/>
          <w:b/>
          <w:color w:val="000000" w:themeColor="text1"/>
          <w:kern w:val="0"/>
          <w:szCs w:val="21"/>
        </w:rPr>
        <w:t>操作方法</w:t>
      </w:r>
    </w:p>
    <w:p w:rsidR="009E369A" w:rsidRPr="00D762F2" w:rsidRDefault="00C667B7" w:rsidP="003C0267">
      <w:pPr>
        <w:pStyle w:val="a6"/>
        <w:widowControl/>
        <w:numPr>
          <w:ilvl w:val="0"/>
          <w:numId w:val="10"/>
        </w:numPr>
        <w:shd w:val="clear" w:color="auto" w:fill="FFFFFF"/>
        <w:spacing w:line="400" w:lineRule="exact"/>
        <w:ind w:firstLineChars="0"/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</w:pP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50-100</w:t>
      </w:r>
      <w:r w:rsidR="009E369A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mg</w:t>
      </w:r>
      <w:r w:rsidR="009E369A"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植物组织在液氮中迅速研磨成粉末，</w:t>
      </w:r>
      <w:r w:rsidR="00421031"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然后</w:t>
      </w:r>
      <w:r w:rsidR="009E369A"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转移到一个</w:t>
      </w:r>
      <w:r w:rsidR="009E369A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1.5ml</w:t>
      </w:r>
      <w:r w:rsidR="009E369A"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离心管（</w:t>
      </w:r>
      <w:proofErr w:type="spellStart"/>
      <w:r w:rsidR="00421031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RNase</w:t>
      </w:r>
      <w:proofErr w:type="spellEnd"/>
      <w:r w:rsidR="00421031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-</w:t>
      </w:r>
      <w:r w:rsidR="009E369A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free</w:t>
      </w:r>
      <w:r w:rsidR="009E369A"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）中加入</w:t>
      </w:r>
      <w:r w:rsidR="009E369A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1ml </w:t>
      </w:r>
      <w:r w:rsidR="009E369A" w:rsidRPr="00D762F2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Solution RL</w:t>
      </w:r>
      <w:r w:rsidR="009E369A"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（使用前检查是否加入</w:t>
      </w:r>
      <w:r w:rsidR="009E369A" w:rsidRPr="00D762F2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β-</w:t>
      </w:r>
      <w:r w:rsidR="009E369A" w:rsidRPr="00D762F2">
        <w:rPr>
          <w:rFonts w:ascii="Cambria" w:eastAsia="微软雅黑" w:hAnsi="微软雅黑" w:cs="Arial"/>
          <w:b/>
          <w:color w:val="000000"/>
          <w:sz w:val="20"/>
          <w:szCs w:val="20"/>
          <w:shd w:val="clear" w:color="auto" w:fill="FFFFFF"/>
        </w:rPr>
        <w:t>巯基乙醇</w:t>
      </w:r>
      <w:r w:rsidR="009E369A"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）以及</w:t>
      </w:r>
      <w:r w:rsidR="009E369A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100μl</w:t>
      </w:r>
      <w:r w:rsidR="009E369A" w:rsidRPr="00D762F2">
        <w:rPr>
          <w:rFonts w:ascii="Cambria" w:eastAsia="微软雅黑" w:hAnsi="Cambria" w:cs="HYb1gj"/>
          <w:color w:val="000000"/>
          <w:kern w:val="0"/>
          <w:sz w:val="20"/>
          <w:szCs w:val="20"/>
        </w:rPr>
        <w:t xml:space="preserve"> </w:t>
      </w:r>
      <w:proofErr w:type="spellStart"/>
      <w:r w:rsidR="009E369A" w:rsidRPr="00D762F2">
        <w:rPr>
          <w:rFonts w:ascii="Cambria" w:eastAsia="微软雅黑" w:hAnsi="Cambria" w:cs="HYb1gj"/>
          <w:b/>
          <w:color w:val="000000"/>
          <w:kern w:val="0"/>
          <w:sz w:val="20"/>
          <w:szCs w:val="20"/>
        </w:rPr>
        <w:t>Plantaid</w:t>
      </w:r>
      <w:proofErr w:type="spellEnd"/>
      <w:r w:rsidR="009E369A"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。涡旋振荡使其充分裂解。</w:t>
      </w:r>
    </w:p>
    <w:p w:rsidR="003C0267" w:rsidRPr="00A82BA0" w:rsidRDefault="009E369A" w:rsidP="003C0267">
      <w:pPr>
        <w:widowControl/>
        <w:shd w:val="clear" w:color="auto" w:fill="FFFFFF"/>
        <w:spacing w:line="400" w:lineRule="exact"/>
        <w:ind w:firstLineChars="200" w:firstLine="400"/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</w:pPr>
      <w:r w:rsidRPr="00A82BA0">
        <w:rPr>
          <w:rFonts w:ascii="Cambria" w:eastAsia="微软雅黑" w:hAnsi="微软雅黑" w:cs="Arial"/>
          <w:b/>
          <w:color w:val="000000"/>
          <w:sz w:val="20"/>
          <w:szCs w:val="20"/>
          <w:shd w:val="clear" w:color="auto" w:fill="FFFFFF"/>
        </w:rPr>
        <w:t>注意：</w:t>
      </w:r>
      <w:r w:rsidRPr="00A82BA0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56</w:t>
      </w:r>
      <w:r w:rsidRPr="00A82BA0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℃孵育</w:t>
      </w:r>
      <w:r w:rsidRPr="00A82BA0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1-3</w:t>
      </w:r>
      <w:r w:rsidRPr="00A82BA0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分钟有助于组织的裂解，但是淀粉含量高的植物不要进行高温孵育。</w:t>
      </w:r>
    </w:p>
    <w:p w:rsidR="00587025" w:rsidRPr="00587025" w:rsidRDefault="009E369A" w:rsidP="00706EAA">
      <w:pPr>
        <w:pStyle w:val="a6"/>
        <w:widowControl/>
        <w:numPr>
          <w:ilvl w:val="0"/>
          <w:numId w:val="10"/>
        </w:numPr>
        <w:shd w:val="clear" w:color="auto" w:fill="FFFFFF"/>
        <w:spacing w:line="400" w:lineRule="exact"/>
        <w:ind w:firstLineChars="0"/>
        <w:rPr>
          <w:rFonts w:ascii="Cambria" w:eastAsia="微软雅黑" w:hAnsi="Cambria" w:cs="Arial" w:hint="eastAsia"/>
          <w:color w:val="000000"/>
          <w:sz w:val="20"/>
          <w:szCs w:val="20"/>
          <w:u w:val="single"/>
          <w:shd w:val="clear" w:color="auto" w:fill="FFFFFF"/>
        </w:rPr>
      </w:pP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12,000 rpm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（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~13,400×g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）离心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2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分钟，</w:t>
      </w:r>
      <w:r w:rsidR="00421031"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小心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将上清液转移到一个新的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1.5ml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离心管（</w:t>
      </w:r>
      <w:proofErr w:type="spellStart"/>
      <w:r w:rsidR="00421031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RNase</w:t>
      </w:r>
      <w:proofErr w:type="spellEnd"/>
      <w:r w:rsidR="00421031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-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free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）中。</w:t>
      </w:r>
    </w:p>
    <w:p w:rsidR="009E369A" w:rsidRPr="00587025" w:rsidRDefault="009E369A" w:rsidP="00706EAA">
      <w:pPr>
        <w:pStyle w:val="a6"/>
        <w:widowControl/>
        <w:numPr>
          <w:ilvl w:val="0"/>
          <w:numId w:val="10"/>
        </w:numPr>
        <w:shd w:val="clear" w:color="auto" w:fill="FFFFFF"/>
        <w:spacing w:line="400" w:lineRule="exact"/>
        <w:ind w:firstLineChars="0"/>
        <w:rPr>
          <w:rFonts w:ascii="Cambria" w:eastAsia="微软雅黑" w:hAnsi="Cambria" w:cs="Arial"/>
          <w:color w:val="000000"/>
          <w:sz w:val="20"/>
          <w:szCs w:val="20"/>
          <w:u w:val="single"/>
          <w:shd w:val="clear" w:color="auto" w:fill="FFFFFF"/>
        </w:rPr>
      </w:pP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在步骤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2</w:t>
      </w:r>
      <w:r w:rsidR="00C667B7"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所得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的裂解液中加入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0.5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倍体积的无水乙醇，迅速混匀。</w:t>
      </w:r>
    </w:p>
    <w:p w:rsidR="00587025" w:rsidRPr="00A82BA0" w:rsidRDefault="009E369A" w:rsidP="00587025">
      <w:pPr>
        <w:widowControl/>
        <w:shd w:val="clear" w:color="auto" w:fill="FFFFFF"/>
        <w:spacing w:line="400" w:lineRule="exact"/>
        <w:ind w:leftChars="100" w:left="210" w:firstLineChars="100" w:firstLine="200"/>
        <w:rPr>
          <w:rFonts w:ascii="Cambria" w:eastAsia="微软雅黑" w:hAnsi="Cambria" w:cs="Arial" w:hint="eastAsia"/>
          <w:color w:val="000000"/>
          <w:sz w:val="20"/>
          <w:szCs w:val="20"/>
          <w:shd w:val="clear" w:color="auto" w:fill="FFFFFF"/>
        </w:rPr>
      </w:pPr>
      <w:r w:rsidRPr="00A82BA0">
        <w:rPr>
          <w:rFonts w:ascii="Cambria" w:eastAsia="微软雅黑" w:hAnsi="微软雅黑" w:cs="Arial"/>
          <w:b/>
          <w:color w:val="000000"/>
          <w:sz w:val="20"/>
          <w:szCs w:val="20"/>
          <w:shd w:val="clear" w:color="auto" w:fill="FFFFFF"/>
        </w:rPr>
        <w:lastRenderedPageBreak/>
        <w:t>注意：</w:t>
      </w:r>
      <w:r w:rsidRPr="00A82BA0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加入乙醇后可能会产生沉淀，但不影响后续试验。</w:t>
      </w:r>
    </w:p>
    <w:p w:rsidR="00587025" w:rsidRPr="00587025" w:rsidRDefault="009E369A" w:rsidP="00587025">
      <w:pPr>
        <w:pStyle w:val="a6"/>
        <w:widowControl/>
        <w:numPr>
          <w:ilvl w:val="0"/>
          <w:numId w:val="10"/>
        </w:numPr>
        <w:shd w:val="clear" w:color="auto" w:fill="FFFFFF"/>
        <w:spacing w:line="400" w:lineRule="exact"/>
        <w:ind w:firstLineChars="0"/>
        <w:rPr>
          <w:rFonts w:ascii="Cambria" w:eastAsia="微软雅黑" w:hAnsi="Cambria" w:cs="Arial" w:hint="eastAsia"/>
          <w:color w:val="000000"/>
          <w:sz w:val="20"/>
          <w:szCs w:val="20"/>
          <w:u w:val="single"/>
          <w:shd w:val="clear" w:color="auto" w:fill="FFFFFF"/>
        </w:rPr>
      </w:pP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将上</w:t>
      </w:r>
      <w:proofErr w:type="gramStart"/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步得到</w:t>
      </w:r>
      <w:proofErr w:type="gramEnd"/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的溶液转移到已装入收集管的吸附柱中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,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若一次不能将全部溶液加入吸附柱中，请分</w:t>
      </w:r>
      <w:r w:rsidR="00421031"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几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次转入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; 12,000 rpm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离心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15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秒，弃掉废液，将吸附柱重新放回收集管中。</w:t>
      </w:r>
    </w:p>
    <w:p w:rsidR="00587025" w:rsidRPr="00587025" w:rsidRDefault="009E369A" w:rsidP="00587025">
      <w:pPr>
        <w:pStyle w:val="a6"/>
        <w:widowControl/>
        <w:numPr>
          <w:ilvl w:val="0"/>
          <w:numId w:val="10"/>
        </w:numPr>
        <w:shd w:val="clear" w:color="auto" w:fill="FFFFFF"/>
        <w:spacing w:line="400" w:lineRule="exact"/>
        <w:ind w:firstLineChars="0"/>
        <w:rPr>
          <w:rFonts w:ascii="Cambria" w:eastAsia="微软雅黑" w:hAnsi="Cambria" w:cs="Arial" w:hint="eastAsia"/>
          <w:color w:val="000000"/>
          <w:sz w:val="20"/>
          <w:szCs w:val="20"/>
          <w:u w:val="single"/>
          <w:shd w:val="clear" w:color="auto" w:fill="FFFFFF"/>
        </w:rPr>
      </w:pP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向吸附柱中加入</w:t>
      </w:r>
      <w:r w:rsidR="002804C4"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500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μl </w:t>
      </w:r>
      <w:r w:rsidR="002804C4" w:rsidRPr="00587025"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  <w:t>DNA Wash Buffer</w:t>
      </w:r>
      <w:r w:rsidR="002804C4"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（使用前检查是否加入无水乙醇）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，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12,000 rpm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离心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分钟，弃废液，将吸附柱重新放回收集管中。</w:t>
      </w:r>
    </w:p>
    <w:p w:rsidR="00587025" w:rsidRPr="00587025" w:rsidRDefault="009E369A" w:rsidP="00706EAA">
      <w:pPr>
        <w:pStyle w:val="a6"/>
        <w:widowControl/>
        <w:numPr>
          <w:ilvl w:val="0"/>
          <w:numId w:val="10"/>
        </w:numPr>
        <w:shd w:val="clear" w:color="auto" w:fill="FFFFFF"/>
        <w:spacing w:line="400" w:lineRule="exact"/>
        <w:ind w:firstLineChars="0"/>
        <w:rPr>
          <w:rFonts w:ascii="Cambria" w:eastAsia="微软雅黑" w:hAnsi="Cambria" w:cs="Arial" w:hint="eastAsia"/>
          <w:color w:val="000000"/>
          <w:sz w:val="20"/>
          <w:szCs w:val="20"/>
          <w:u w:val="single"/>
          <w:shd w:val="clear" w:color="auto" w:fill="FFFFFF"/>
        </w:rPr>
      </w:pP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取</w:t>
      </w:r>
      <w:r w:rsidR="00706EAA"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52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μl </w:t>
      </w:r>
      <w:proofErr w:type="spellStart"/>
      <w:r w:rsidRPr="00587025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RNase</w:t>
      </w:r>
      <w:proofErr w:type="spellEnd"/>
      <w:r w:rsidRPr="00587025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-Free Water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，向其中加入</w:t>
      </w:r>
      <w:r w:rsidR="004010EA"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8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μl </w:t>
      </w:r>
      <w:r w:rsidRPr="00587025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10×Reaction Buffer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和</w:t>
      </w:r>
      <w:r w:rsidR="004010EA"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20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μl </w:t>
      </w:r>
      <w:r w:rsidRPr="00587025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DNase I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（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 U/</w:t>
      </w:r>
      <w:proofErr w:type="spellStart"/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μl</w:t>
      </w:r>
      <w:proofErr w:type="spellEnd"/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），混匀，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配制成终体积</w:t>
      </w:r>
      <w:proofErr w:type="gramEnd"/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为</w:t>
      </w:r>
      <w:r w:rsidR="004010EA"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80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μl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的反应液。</w:t>
      </w:r>
    </w:p>
    <w:p w:rsidR="00587025" w:rsidRPr="00587025" w:rsidRDefault="009E369A" w:rsidP="00587025">
      <w:pPr>
        <w:pStyle w:val="a6"/>
        <w:widowControl/>
        <w:numPr>
          <w:ilvl w:val="0"/>
          <w:numId w:val="10"/>
        </w:numPr>
        <w:shd w:val="clear" w:color="auto" w:fill="FFFFFF"/>
        <w:spacing w:line="400" w:lineRule="exact"/>
        <w:ind w:firstLineChars="0"/>
        <w:rPr>
          <w:rFonts w:ascii="Cambria" w:eastAsia="微软雅黑" w:hAnsi="Cambria" w:cs="Arial" w:hint="eastAsia"/>
          <w:color w:val="000000"/>
          <w:sz w:val="20"/>
          <w:szCs w:val="20"/>
          <w:u w:val="single"/>
          <w:shd w:val="clear" w:color="auto" w:fill="FFFFFF"/>
        </w:rPr>
      </w:pP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向吸附柱中直</w:t>
      </w:r>
      <w:proofErr w:type="gramStart"/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接加入</w:t>
      </w:r>
      <w:proofErr w:type="gramEnd"/>
      <w:r w:rsidR="002804C4"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80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µl DNase I 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混合液，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20-30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℃孵育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15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分钟。</w:t>
      </w:r>
    </w:p>
    <w:p w:rsidR="00587025" w:rsidRPr="00587025" w:rsidRDefault="009E369A" w:rsidP="00587025">
      <w:pPr>
        <w:pStyle w:val="a6"/>
        <w:widowControl/>
        <w:numPr>
          <w:ilvl w:val="0"/>
          <w:numId w:val="10"/>
        </w:numPr>
        <w:shd w:val="clear" w:color="auto" w:fill="FFFFFF"/>
        <w:spacing w:line="400" w:lineRule="exact"/>
        <w:ind w:firstLineChars="0"/>
        <w:rPr>
          <w:rFonts w:ascii="Cambria" w:eastAsia="微软雅黑" w:hAnsi="Cambria" w:cs="Arial" w:hint="eastAsia"/>
          <w:color w:val="000000"/>
          <w:sz w:val="20"/>
          <w:szCs w:val="20"/>
          <w:u w:val="single"/>
          <w:shd w:val="clear" w:color="auto" w:fill="FFFFFF"/>
        </w:rPr>
      </w:pP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向吸附柱中加入</w:t>
      </w:r>
      <w:r w:rsidR="002804C4"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500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μl </w:t>
      </w:r>
      <w:r w:rsidR="002804C4" w:rsidRPr="00587025">
        <w:rPr>
          <w:rFonts w:ascii="Cambria" w:eastAsia="微软雅黑" w:hAnsi="Cambria" w:cs="HYb2gj"/>
          <w:b/>
          <w:color w:val="000000" w:themeColor="text1"/>
          <w:kern w:val="0"/>
          <w:sz w:val="20"/>
          <w:szCs w:val="20"/>
        </w:rPr>
        <w:t>DNA Wash Buffer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（使用前检查是否加入无水乙醇）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, 12,000 rpm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离心</w:t>
      </w:r>
      <w:r w:rsidR="002804C4"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</w:t>
      </w:r>
      <w:r w:rsidR="002804C4"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分钟</w:t>
      </w:r>
      <w:r w:rsidR="00A82BA0">
        <w:rPr>
          <w:rFonts w:ascii="Cambria" w:eastAsia="微软雅黑" w:hAnsi="Cambria" w:cs="Arial" w:hint="eastAsia"/>
          <w:color w:val="000000"/>
          <w:sz w:val="20"/>
          <w:szCs w:val="20"/>
          <w:shd w:val="clear" w:color="auto" w:fill="FFFFFF"/>
        </w:rPr>
        <w:t>，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弃废液。</w:t>
      </w:r>
    </w:p>
    <w:p w:rsidR="009E369A" w:rsidRPr="00587025" w:rsidRDefault="009E369A" w:rsidP="00587025">
      <w:pPr>
        <w:pStyle w:val="a6"/>
        <w:widowControl/>
        <w:numPr>
          <w:ilvl w:val="0"/>
          <w:numId w:val="10"/>
        </w:numPr>
        <w:shd w:val="clear" w:color="auto" w:fill="FFFFFF"/>
        <w:spacing w:line="400" w:lineRule="exact"/>
        <w:ind w:firstLineChars="0"/>
        <w:rPr>
          <w:rFonts w:ascii="Cambria" w:eastAsia="微软雅黑" w:hAnsi="Cambria" w:cs="Arial"/>
          <w:color w:val="000000"/>
          <w:sz w:val="20"/>
          <w:szCs w:val="20"/>
          <w:u w:val="single"/>
          <w:shd w:val="clear" w:color="auto" w:fill="FFFFFF"/>
        </w:rPr>
      </w:pP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将吸附柱放回收集管中，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12,000 rpm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离心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</w:t>
      </w:r>
      <w:r w:rsidR="00C667B7"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分钟，将吸附柱置于室温数分钟，以晾干吸附柱中无水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乙醇。</w:t>
      </w:r>
    </w:p>
    <w:p w:rsidR="00587025" w:rsidRDefault="009E369A" w:rsidP="00587025">
      <w:pPr>
        <w:widowControl/>
        <w:shd w:val="clear" w:color="auto" w:fill="FFFFFF"/>
        <w:spacing w:line="400" w:lineRule="exact"/>
        <w:ind w:firstLineChars="200" w:firstLine="400"/>
        <w:rPr>
          <w:rFonts w:ascii="Cambria" w:eastAsia="微软雅黑" w:hAnsi="Cambria" w:cs="Arial" w:hint="eastAsia"/>
          <w:color w:val="000000"/>
          <w:sz w:val="20"/>
          <w:szCs w:val="20"/>
          <w:shd w:val="clear" w:color="auto" w:fill="FFFFFF"/>
        </w:rPr>
      </w:pP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注意：这一步的目的是将吸附柱中残余乙醇去除，乙醇残留会影响后续的酶促反应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(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酶切、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PCR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等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)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。</w:t>
      </w:r>
    </w:p>
    <w:p w:rsidR="009E369A" w:rsidRPr="00587025" w:rsidRDefault="009E369A" w:rsidP="00587025">
      <w:pPr>
        <w:pStyle w:val="a6"/>
        <w:widowControl/>
        <w:numPr>
          <w:ilvl w:val="0"/>
          <w:numId w:val="11"/>
        </w:numPr>
        <w:shd w:val="clear" w:color="auto" w:fill="FFFFFF"/>
        <w:spacing w:line="400" w:lineRule="exact"/>
        <w:ind w:firstLineChars="0"/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</w:pP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将吸附柱装入新的离心管中，向吸附膜的中间加入</w:t>
      </w:r>
      <w:r w:rsidR="00706EAA"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30-50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μl </w:t>
      </w:r>
      <w:proofErr w:type="spellStart"/>
      <w:r w:rsidRPr="00587025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RNase</w:t>
      </w:r>
      <w:proofErr w:type="spellEnd"/>
      <w:r w:rsidRPr="00587025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-Free Water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，室温放置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分钟，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12,000 rpm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离心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分钟，得到的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RNA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溶液保存在</w:t>
      </w:r>
      <w:r w:rsidRPr="00587025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-70</w:t>
      </w:r>
      <w:r w:rsidRPr="00587025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℃，防止降解。</w:t>
      </w:r>
    </w:p>
    <w:p w:rsidR="004010EA" w:rsidRPr="00D762F2" w:rsidRDefault="009E369A" w:rsidP="003C0267">
      <w:pPr>
        <w:widowControl/>
        <w:shd w:val="clear" w:color="auto" w:fill="FFFFFF"/>
        <w:spacing w:line="400" w:lineRule="exact"/>
        <w:ind w:firstLineChars="200" w:firstLine="400"/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</w:pPr>
      <w:r w:rsidRPr="00587025">
        <w:rPr>
          <w:rFonts w:ascii="Cambria" w:eastAsia="微软雅黑" w:hAnsi="微软雅黑" w:cs="Arial"/>
          <w:b/>
          <w:color w:val="000000"/>
          <w:sz w:val="20"/>
          <w:szCs w:val="20"/>
          <w:shd w:val="clear" w:color="auto" w:fill="FFFFFF"/>
        </w:rPr>
        <w:t>注意：</w:t>
      </w:r>
    </w:p>
    <w:p w:rsidR="004010EA" w:rsidRPr="00D762F2" w:rsidRDefault="009E369A" w:rsidP="003C0267">
      <w:pPr>
        <w:widowControl/>
        <w:shd w:val="clear" w:color="auto" w:fill="FFFFFF"/>
        <w:spacing w:line="400" w:lineRule="exact"/>
        <w:ind w:firstLineChars="150" w:firstLine="300"/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</w:pP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）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025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RNase</w:t>
      </w:r>
      <w:proofErr w:type="spellEnd"/>
      <w:r w:rsidRPr="00587025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-Free Water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体积不应小于</w:t>
      </w:r>
      <w:r w:rsidR="00C667B7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30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μl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，体积过小影响回收率。</w:t>
      </w:r>
    </w:p>
    <w:p w:rsidR="004010EA" w:rsidRPr="00D762F2" w:rsidRDefault="009E369A" w:rsidP="003C0267">
      <w:pPr>
        <w:widowControl/>
        <w:shd w:val="clear" w:color="auto" w:fill="FFFFFF"/>
        <w:spacing w:line="400" w:lineRule="exact"/>
        <w:ind w:firstLineChars="150" w:firstLine="300"/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</w:pP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2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）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 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如果要提高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RNA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的产量，可用</w:t>
      </w:r>
      <w:r w:rsidR="004010EA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30-50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μl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新的</w:t>
      </w:r>
      <w:proofErr w:type="spellStart"/>
      <w:r w:rsidRPr="00D762F2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RNase</w:t>
      </w:r>
      <w:proofErr w:type="spellEnd"/>
      <w:r w:rsidRPr="00D762F2"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  <w:t>-Free Water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重复步骤</w:t>
      </w:r>
      <w:r w:rsidR="00C667B7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10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。</w:t>
      </w:r>
    </w:p>
    <w:p w:rsidR="00850033" w:rsidRPr="00D762F2" w:rsidRDefault="009E369A" w:rsidP="003C0267">
      <w:pPr>
        <w:widowControl/>
        <w:shd w:val="clear" w:color="auto" w:fill="FFFFFF"/>
        <w:spacing w:line="400" w:lineRule="exact"/>
        <w:ind w:firstLineChars="150" w:firstLine="300"/>
        <w:rPr>
          <w:rFonts w:ascii="Cambria" w:eastAsia="微软雅黑" w:hAnsi="Cambria" w:cs="Arial"/>
          <w:b/>
          <w:color w:val="000000"/>
          <w:sz w:val="20"/>
          <w:szCs w:val="20"/>
          <w:shd w:val="clear" w:color="auto" w:fill="FFFFFF"/>
        </w:rPr>
      </w:pP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3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）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 xml:space="preserve"> 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如果要提高</w:t>
      </w:r>
      <w:r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RNA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浓度，可将得到的溶液重新加入到吸附柱中，重复步骤</w:t>
      </w:r>
      <w:r w:rsidR="00C667B7" w:rsidRPr="00D762F2">
        <w:rPr>
          <w:rFonts w:ascii="Cambria" w:eastAsia="微软雅黑" w:hAnsi="Cambria" w:cs="Arial"/>
          <w:color w:val="000000"/>
          <w:sz w:val="20"/>
          <w:szCs w:val="20"/>
          <w:shd w:val="clear" w:color="auto" w:fill="FFFFFF"/>
        </w:rPr>
        <w:t>10</w:t>
      </w:r>
      <w:r w:rsidRPr="00D762F2">
        <w:rPr>
          <w:rFonts w:ascii="Cambria" w:eastAsia="微软雅黑" w:hAnsi="微软雅黑" w:cs="Arial"/>
          <w:color w:val="000000"/>
          <w:sz w:val="20"/>
          <w:szCs w:val="20"/>
          <w:shd w:val="clear" w:color="auto" w:fill="FFFFFF"/>
        </w:rPr>
        <w:t>。</w:t>
      </w:r>
    </w:p>
    <w:p w:rsidR="00850033" w:rsidRPr="00D762F2" w:rsidRDefault="00850033" w:rsidP="00706EAA">
      <w:pPr>
        <w:widowControl/>
        <w:shd w:val="clear" w:color="auto" w:fill="FFFFFF"/>
        <w:spacing w:line="400" w:lineRule="exact"/>
        <w:rPr>
          <w:rFonts w:ascii="Cambria" w:eastAsia="微软雅黑" w:hAnsi="Cambria" w:cs="Arial"/>
          <w:b/>
          <w:color w:val="000000"/>
          <w:szCs w:val="21"/>
          <w:shd w:val="clear" w:color="auto" w:fill="FFFFFF"/>
        </w:rPr>
      </w:pPr>
    </w:p>
    <w:p w:rsidR="00850033" w:rsidRPr="00D762F2" w:rsidRDefault="00850033" w:rsidP="00706EAA">
      <w:pPr>
        <w:autoSpaceDE w:val="0"/>
        <w:autoSpaceDN w:val="0"/>
        <w:adjustRightInd w:val="0"/>
        <w:spacing w:line="400" w:lineRule="exact"/>
        <w:jc w:val="left"/>
        <w:rPr>
          <w:rFonts w:ascii="Cambria" w:eastAsia="微软雅黑" w:hAnsi="Cambria" w:cs="HYb2gj"/>
          <w:b/>
          <w:color w:val="000000" w:themeColor="text1"/>
          <w:kern w:val="0"/>
          <w:szCs w:val="21"/>
        </w:rPr>
      </w:pPr>
      <w:r w:rsidRPr="00D762F2">
        <w:rPr>
          <w:rFonts w:ascii="Cambria" w:eastAsia="微软雅黑" w:hAnsi="微软雅黑" w:cs="HYb2gj"/>
          <w:b/>
          <w:color w:val="000000" w:themeColor="text1"/>
          <w:kern w:val="0"/>
          <w:szCs w:val="21"/>
        </w:rPr>
        <w:t>储存条件</w:t>
      </w:r>
    </w:p>
    <w:p w:rsidR="00850033" w:rsidRPr="00850033" w:rsidRDefault="002804C4" w:rsidP="00706EAA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1gj"/>
          <w:kern w:val="0"/>
          <w:sz w:val="20"/>
          <w:szCs w:val="20"/>
        </w:rPr>
      </w:pPr>
      <w:proofErr w:type="spellStart"/>
      <w:r w:rsidRPr="00D762F2">
        <w:rPr>
          <w:rFonts w:ascii="Cambria" w:eastAsia="微软雅黑" w:hAnsi="Cambria" w:cs="HYb1gj"/>
          <w:b/>
          <w:kern w:val="0"/>
          <w:sz w:val="20"/>
          <w:szCs w:val="20"/>
        </w:rPr>
        <w:t>RNase</w:t>
      </w:r>
      <w:proofErr w:type="spellEnd"/>
      <w:r w:rsidRPr="00D762F2">
        <w:rPr>
          <w:rFonts w:ascii="Cambria" w:eastAsia="微软雅黑" w:hAnsi="Cambria" w:cs="HYb1gj"/>
          <w:b/>
          <w:kern w:val="0"/>
          <w:sz w:val="20"/>
          <w:szCs w:val="20"/>
        </w:rPr>
        <w:t>-Free Water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，加入</w:t>
      </w:r>
      <w:r w:rsidRPr="00A82BA0">
        <w:rPr>
          <w:rFonts w:ascii="Cambria" w:eastAsia="微软雅黑" w:hAnsi="Cambria" w:cs="HYb1gj"/>
          <w:b/>
          <w:kern w:val="0"/>
          <w:sz w:val="20"/>
          <w:szCs w:val="20"/>
        </w:rPr>
        <w:t>β-</w:t>
      </w:r>
      <w:r w:rsidRPr="00A82BA0">
        <w:rPr>
          <w:rFonts w:ascii="Cambria" w:eastAsia="微软雅黑" w:hAnsi="微软雅黑" w:cs="HYb1gj"/>
          <w:b/>
          <w:kern w:val="0"/>
          <w:sz w:val="20"/>
          <w:szCs w:val="20"/>
        </w:rPr>
        <w:t>巯基乙醇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的</w:t>
      </w:r>
      <w:r w:rsidRPr="00D762F2">
        <w:rPr>
          <w:rFonts w:ascii="Cambria" w:eastAsia="微软雅黑" w:hAnsi="Cambria" w:cs="HYb1gj"/>
          <w:b/>
          <w:kern w:val="0"/>
          <w:sz w:val="20"/>
          <w:szCs w:val="20"/>
        </w:rPr>
        <w:t>Solution RL</w:t>
      </w:r>
      <w:r w:rsidRPr="00D762F2">
        <w:rPr>
          <w:rFonts w:ascii="Cambria" w:eastAsia="微软雅黑" w:hAnsi="Cambria" w:cs="HYb1gj"/>
          <w:kern w:val="0"/>
          <w:sz w:val="20"/>
          <w:szCs w:val="20"/>
        </w:rPr>
        <w:t xml:space="preserve"> </w:t>
      </w:r>
      <w:r w:rsidR="00850033" w:rsidRPr="00D762F2">
        <w:rPr>
          <w:rFonts w:ascii="Cambria" w:eastAsia="微软雅黑" w:hAnsi="Cambria" w:cs="HYb1gj"/>
          <w:kern w:val="0"/>
          <w:sz w:val="20"/>
          <w:szCs w:val="20"/>
        </w:rPr>
        <w:t>2-8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℃保存；</w:t>
      </w:r>
      <w:r w:rsidR="00706EAA" w:rsidRPr="00D762F2">
        <w:rPr>
          <w:rFonts w:ascii="Cambria" w:eastAsia="微软雅黑" w:hAnsi="Cambria" w:cs="HYb1gj"/>
          <w:b/>
          <w:kern w:val="0"/>
          <w:sz w:val="20"/>
          <w:szCs w:val="20"/>
        </w:rPr>
        <w:t>DNase I</w:t>
      </w:r>
      <w:r w:rsidR="00706EAA" w:rsidRPr="00D762F2">
        <w:rPr>
          <w:rFonts w:ascii="Cambria" w:eastAsia="微软雅黑" w:hAnsi="Cambria" w:cs="HYb1gj"/>
          <w:kern w:val="0"/>
          <w:sz w:val="20"/>
          <w:szCs w:val="20"/>
        </w:rPr>
        <w:t xml:space="preserve"> -20</w:t>
      </w:r>
      <w:r w:rsidR="00706EAA" w:rsidRPr="00D762F2">
        <w:rPr>
          <w:rFonts w:ascii="Cambria" w:eastAsia="微软雅黑" w:hAnsi="微软雅黑" w:cs="HYb1gj"/>
          <w:kern w:val="0"/>
          <w:sz w:val="20"/>
          <w:szCs w:val="20"/>
        </w:rPr>
        <w:t>℃保存</w:t>
      </w:r>
      <w:r w:rsidR="00421031" w:rsidRPr="00D762F2">
        <w:rPr>
          <w:rFonts w:ascii="Cambria" w:eastAsia="微软雅黑" w:hAnsi="微软雅黑" w:cs="HYb1gj"/>
          <w:kern w:val="0"/>
          <w:sz w:val="20"/>
          <w:szCs w:val="20"/>
        </w:rPr>
        <w:t>；</w:t>
      </w:r>
      <w:r w:rsidR="00850033" w:rsidRPr="00D762F2">
        <w:rPr>
          <w:rFonts w:ascii="Cambria" w:eastAsia="微软雅黑" w:hAnsi="微软雅黑" w:cs="HYb1gj"/>
          <w:kern w:val="0"/>
          <w:sz w:val="20"/>
          <w:szCs w:val="20"/>
        </w:rPr>
        <w:t>其他组分室温（</w:t>
      </w:r>
      <w:r w:rsidR="00850033" w:rsidRPr="00D762F2">
        <w:rPr>
          <w:rFonts w:ascii="Cambria" w:eastAsia="微软雅黑" w:hAnsi="Cambria" w:cs="HYb1gj"/>
          <w:kern w:val="0"/>
          <w:sz w:val="20"/>
          <w:szCs w:val="20"/>
        </w:rPr>
        <w:t>15-30</w:t>
      </w:r>
      <w:r w:rsidRPr="00D762F2">
        <w:rPr>
          <w:rFonts w:ascii="Cambria" w:eastAsia="微软雅黑" w:hAnsi="微软雅黑" w:cs="HYb1gj"/>
          <w:kern w:val="0"/>
          <w:sz w:val="20"/>
          <w:szCs w:val="20"/>
        </w:rPr>
        <w:t>℃）；</w:t>
      </w:r>
    </w:p>
    <w:p w:rsidR="00850033" w:rsidRDefault="00850033" w:rsidP="00850033">
      <w:pPr>
        <w:widowControl/>
        <w:shd w:val="clear" w:color="auto" w:fill="FFFFFF"/>
        <w:spacing w:line="240" w:lineRule="atLeast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623478" w:rsidRPr="00AD1737" w:rsidRDefault="00AD1737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sectPr w:rsidR="00623478" w:rsidRPr="00AD1737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A5" w:rsidRDefault="007E1EA5" w:rsidP="0065435B">
      <w:r>
        <w:separator/>
      </w:r>
    </w:p>
  </w:endnote>
  <w:endnote w:type="continuationSeparator" w:id="0">
    <w:p w:rsidR="007E1EA5" w:rsidRDefault="007E1EA5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7C7F4E">
        <w:pPr>
          <w:pStyle w:val="a4"/>
          <w:jc w:val="right"/>
        </w:pPr>
        <w:fldSimple w:instr=" PAGE   \* MERGEFORMAT ">
          <w:r w:rsidR="00A82BA0" w:rsidRPr="00A82BA0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A5" w:rsidRDefault="007E1EA5" w:rsidP="0065435B">
      <w:r>
        <w:separator/>
      </w:r>
    </w:p>
  </w:footnote>
  <w:footnote w:type="continuationSeparator" w:id="0">
    <w:p w:rsidR="007E1EA5" w:rsidRDefault="007E1EA5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5E4"/>
    <w:multiLevelType w:val="hybridMultilevel"/>
    <w:tmpl w:val="9B48843C"/>
    <w:lvl w:ilvl="0" w:tplc="3E942854">
      <w:start w:val="10"/>
      <w:numFmt w:val="decimal"/>
      <w:lvlText w:val="%1."/>
      <w:lvlJc w:val="left"/>
      <w:pPr>
        <w:ind w:left="360" w:hanging="36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304902"/>
    <w:multiLevelType w:val="hybridMultilevel"/>
    <w:tmpl w:val="C0981594"/>
    <w:lvl w:ilvl="0" w:tplc="74C051E8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40053C"/>
    <w:multiLevelType w:val="hybridMultilevel"/>
    <w:tmpl w:val="B6E29A78"/>
    <w:lvl w:ilvl="0" w:tplc="E19C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C627A"/>
    <w:multiLevelType w:val="hybridMultilevel"/>
    <w:tmpl w:val="5CA0BEC6"/>
    <w:lvl w:ilvl="0" w:tplc="FC8A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2820"/>
    <w:rsid w:val="00071EFE"/>
    <w:rsid w:val="000A4EB5"/>
    <w:rsid w:val="000A61A3"/>
    <w:rsid w:val="000B7599"/>
    <w:rsid w:val="000E4C23"/>
    <w:rsid w:val="001170B7"/>
    <w:rsid w:val="00127CAE"/>
    <w:rsid w:val="00143960"/>
    <w:rsid w:val="001958C9"/>
    <w:rsid w:val="001A3463"/>
    <w:rsid w:val="002210FD"/>
    <w:rsid w:val="002804C4"/>
    <w:rsid w:val="002D5E46"/>
    <w:rsid w:val="00311F60"/>
    <w:rsid w:val="00371A2F"/>
    <w:rsid w:val="003A58DA"/>
    <w:rsid w:val="003C0267"/>
    <w:rsid w:val="004010EA"/>
    <w:rsid w:val="00421031"/>
    <w:rsid w:val="00475678"/>
    <w:rsid w:val="0049205D"/>
    <w:rsid w:val="00493672"/>
    <w:rsid w:val="004D158E"/>
    <w:rsid w:val="00552AD6"/>
    <w:rsid w:val="00587025"/>
    <w:rsid w:val="00590A5A"/>
    <w:rsid w:val="005D4CF8"/>
    <w:rsid w:val="00623478"/>
    <w:rsid w:val="0065435B"/>
    <w:rsid w:val="00690FB9"/>
    <w:rsid w:val="00695F96"/>
    <w:rsid w:val="00697085"/>
    <w:rsid w:val="006A0154"/>
    <w:rsid w:val="006A2414"/>
    <w:rsid w:val="006D217A"/>
    <w:rsid w:val="006E5715"/>
    <w:rsid w:val="00706EAA"/>
    <w:rsid w:val="0072331A"/>
    <w:rsid w:val="00754FC0"/>
    <w:rsid w:val="0077383D"/>
    <w:rsid w:val="007A48A9"/>
    <w:rsid w:val="007C7F4E"/>
    <w:rsid w:val="007E1EA5"/>
    <w:rsid w:val="0081380C"/>
    <w:rsid w:val="00850033"/>
    <w:rsid w:val="008906ED"/>
    <w:rsid w:val="00896BE5"/>
    <w:rsid w:val="008B5A6C"/>
    <w:rsid w:val="008C7578"/>
    <w:rsid w:val="00902748"/>
    <w:rsid w:val="00904D45"/>
    <w:rsid w:val="009C516F"/>
    <w:rsid w:val="009E369A"/>
    <w:rsid w:val="009E39D2"/>
    <w:rsid w:val="00A34E28"/>
    <w:rsid w:val="00A42706"/>
    <w:rsid w:val="00A42A9B"/>
    <w:rsid w:val="00A75227"/>
    <w:rsid w:val="00A82BA0"/>
    <w:rsid w:val="00AD1737"/>
    <w:rsid w:val="00AF2464"/>
    <w:rsid w:val="00BA4D8A"/>
    <w:rsid w:val="00C37C0A"/>
    <w:rsid w:val="00C51F22"/>
    <w:rsid w:val="00C6161A"/>
    <w:rsid w:val="00C667B7"/>
    <w:rsid w:val="00C84682"/>
    <w:rsid w:val="00CD08F8"/>
    <w:rsid w:val="00D762F2"/>
    <w:rsid w:val="00D77AE7"/>
    <w:rsid w:val="00DF1928"/>
    <w:rsid w:val="00DF27D0"/>
    <w:rsid w:val="00E76797"/>
    <w:rsid w:val="00EF518B"/>
    <w:rsid w:val="00F205CE"/>
    <w:rsid w:val="00F70CFC"/>
    <w:rsid w:val="00F9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21</cp:revision>
  <cp:lastPrinted>2015-06-25T16:06:00Z</cp:lastPrinted>
  <dcterms:created xsi:type="dcterms:W3CDTF">2014-09-10T07:38:00Z</dcterms:created>
  <dcterms:modified xsi:type="dcterms:W3CDTF">2016-07-26T13:46:00Z</dcterms:modified>
</cp:coreProperties>
</file>