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96" w:rsidRDefault="00AC4676"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pict>
          <v:shapetype id="_x0000_t202" coordsize="21600,21600" o:spt="202" path="m,l,21600r21600,l21600,xe">
            <v:stroke joinstyle="miter"/>
            <v:path gradientshapeok="t" o:connecttype="rect"/>
          </v:shapetype>
          <v:shape id="_x0000_s2050" type="#_x0000_t202" style="position:absolute;left:0;text-align:left;margin-left:1.4pt;margin-top:1.15pt;width:509.4pt;height:39.55pt;z-index:251660288;mso-width-relative:margin;mso-height-relative:margin" fillcolor="#31849b [2408]" strokecolor="black [3213]" strokeweight="1.5pt">
            <v:textbox style="mso-next-textbox:#_x0000_s2050">
              <w:txbxContent>
                <w:p w:rsidR="00695F96" w:rsidRPr="00734A59" w:rsidRDefault="00B265EA" w:rsidP="00DF27D0">
                  <w:pPr>
                    <w:autoSpaceDE w:val="0"/>
                    <w:autoSpaceDN w:val="0"/>
                    <w:adjustRightInd w:val="0"/>
                    <w:jc w:val="left"/>
                    <w:rPr>
                      <w:rFonts w:ascii="Cambria" w:hAnsi="Cambria" w:cs="Arial"/>
                      <w:b/>
                      <w:color w:val="FFFFFF" w:themeColor="background1"/>
                      <w:sz w:val="30"/>
                      <w:szCs w:val="30"/>
                    </w:rPr>
                  </w:pPr>
                  <w:r>
                    <w:rPr>
                      <w:rFonts w:ascii="Cambria" w:hAnsi="Cambria" w:cs="Arial" w:hint="eastAsia"/>
                      <w:b/>
                      <w:color w:val="FFFFFF" w:themeColor="background1"/>
                      <w:sz w:val="36"/>
                      <w:szCs w:val="36"/>
                    </w:rPr>
                    <w:t>BL21(DE3)</w:t>
                  </w:r>
                  <w:r w:rsidR="00734A59" w:rsidRPr="00734A59">
                    <w:rPr>
                      <w:rFonts w:ascii="微软雅黑" w:eastAsia="微软雅黑" w:hAnsi="微软雅黑" w:cs="Arial"/>
                      <w:b/>
                      <w:color w:val="FFFFFF" w:themeColor="background1"/>
                      <w:sz w:val="30"/>
                      <w:szCs w:val="30"/>
                    </w:rPr>
                    <w:t>感受态细胞</w:t>
                  </w:r>
                  <w:r>
                    <w:rPr>
                      <w:rFonts w:ascii="微软雅黑" w:eastAsia="微软雅黑" w:hAnsi="微软雅黑" w:cs="Arial" w:hint="eastAsia"/>
                      <w:b/>
                      <w:color w:val="FFFFFF" w:themeColor="background1"/>
                      <w:sz w:val="30"/>
                      <w:szCs w:val="30"/>
                    </w:rPr>
                    <w:t xml:space="preserve">    </w:t>
                  </w:r>
                  <w:r w:rsidR="00734A59">
                    <w:rPr>
                      <w:rFonts w:ascii="Cambria" w:hAnsi="Cambria" w:cs="Arial" w:hint="eastAsia"/>
                      <w:b/>
                      <w:color w:val="FFFFFF" w:themeColor="background1"/>
                      <w:sz w:val="30"/>
                      <w:szCs w:val="30"/>
                    </w:rPr>
                    <w:t xml:space="preserve">                              </w:t>
                  </w:r>
                  <w:r>
                    <w:rPr>
                      <w:rFonts w:ascii="Cambria" w:hAnsi="Cambria" w:cs="Arial" w:hint="eastAsia"/>
                      <w:b/>
                      <w:color w:val="FFFFFF" w:themeColor="background1"/>
                      <w:sz w:val="30"/>
                      <w:szCs w:val="30"/>
                    </w:rPr>
                    <w:t xml:space="preserve"> </w:t>
                  </w:r>
                  <w:r>
                    <w:rPr>
                      <w:rFonts w:ascii="Cambria" w:hAnsi="Cambria" w:cs="Arial"/>
                      <w:b/>
                      <w:color w:val="FFFFFF" w:themeColor="background1"/>
                      <w:sz w:val="30"/>
                      <w:szCs w:val="30"/>
                    </w:rPr>
                    <w:t>MC</w:t>
                  </w:r>
                  <w:r>
                    <w:rPr>
                      <w:rFonts w:ascii="Cambria" w:hAnsi="Cambria" w:cs="Arial" w:hint="eastAsia"/>
                      <w:b/>
                      <w:color w:val="FFFFFF" w:themeColor="background1"/>
                      <w:sz w:val="30"/>
                      <w:szCs w:val="30"/>
                    </w:rPr>
                    <w:t>7500</w:t>
                  </w:r>
                </w:p>
              </w:txbxContent>
            </v:textbox>
          </v:shape>
        </w:pict>
      </w:r>
    </w:p>
    <w:p w:rsidR="00DF27D0" w:rsidRDefault="000E4C23"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drawing>
          <wp:anchor distT="0" distB="0" distL="114300" distR="114300" simplePos="0" relativeHeight="251658240" behindDoc="1" locked="0" layoutInCell="1" allowOverlap="1">
            <wp:simplePos x="0" y="0"/>
            <wp:positionH relativeFrom="column">
              <wp:posOffset>4907915</wp:posOffset>
            </wp:positionH>
            <wp:positionV relativeFrom="paragraph">
              <wp:posOffset>120650</wp:posOffset>
            </wp:positionV>
            <wp:extent cx="1628775" cy="733425"/>
            <wp:effectExtent l="19050" t="0" r="0" b="0"/>
            <wp:wrapNone/>
            <wp:docPr id="2" name="图片 0" descr="MES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GEN.png"/>
                    <pic:cNvPicPr/>
                  </pic:nvPicPr>
                  <pic:blipFill>
                    <a:blip r:embed="rId7" cstate="print"/>
                    <a:stretch>
                      <a:fillRect/>
                    </a:stretch>
                  </pic:blipFill>
                  <pic:spPr>
                    <a:xfrm>
                      <a:off x="0" y="0"/>
                      <a:ext cx="1628775" cy="733425"/>
                    </a:xfrm>
                    <a:prstGeom prst="rect">
                      <a:avLst/>
                    </a:prstGeom>
                  </pic:spPr>
                </pic:pic>
              </a:graphicData>
            </a:graphic>
          </wp:anchor>
        </w:drawing>
      </w:r>
      <w:r w:rsidR="00AC4676">
        <w:rPr>
          <w:rFonts w:ascii="Meiryo" w:hAnsi="Meiryo" w:cs="Meiryo"/>
          <w:b/>
          <w:bCs/>
          <w:noProof/>
          <w:kern w:val="0"/>
          <w:sz w:val="28"/>
          <w:szCs w:val="28"/>
        </w:rPr>
        <w:pict>
          <v:shape id="_x0000_s2051" type="#_x0000_t202" style="position:absolute;left:0;text-align:left;margin-left:1.4pt;margin-top:14.75pt;width:382.05pt;height:42.75pt;z-index:251661312;mso-position-horizontal-relative:text;mso-position-vertical-relative:text;mso-width-relative:margin;mso-height-relative:margin" fillcolor="#31849b [2408]" strokecolor="black [3213]" strokeweight="1.5pt">
            <v:textbox style="mso-next-textbox:#_x0000_s2051">
              <w:txbxContent>
                <w:p w:rsidR="00695F96" w:rsidRPr="009C1F0B" w:rsidRDefault="00C37C0A" w:rsidP="00DF27D0">
                  <w:pPr>
                    <w:autoSpaceDE w:val="0"/>
                    <w:autoSpaceDN w:val="0"/>
                    <w:adjustRightInd w:val="0"/>
                    <w:jc w:val="left"/>
                    <w:rPr>
                      <w:rFonts w:ascii="Cambria" w:eastAsia="Meiryo" w:hAnsi="Cambria" w:cs="Arial"/>
                      <w:b/>
                      <w:color w:val="FFFFFF" w:themeColor="background1"/>
                      <w:sz w:val="18"/>
                      <w:szCs w:val="18"/>
                    </w:rPr>
                  </w:pPr>
                  <w:r w:rsidRPr="009C1F0B">
                    <w:rPr>
                      <w:rFonts w:ascii="Cambria" w:eastAsia="GeorgiaPro-CondSemiBold" w:hAnsi="Cambria" w:cs="Arial"/>
                      <w:b/>
                      <w:bCs/>
                      <w:color w:val="FFFFFF" w:themeColor="background1"/>
                      <w:kern w:val="0"/>
                      <w:sz w:val="18"/>
                      <w:szCs w:val="18"/>
                    </w:rPr>
                    <w:t>T</w:t>
                  </w:r>
                  <w:r w:rsidR="00DF27D0" w:rsidRPr="009C1F0B">
                    <w:rPr>
                      <w:rFonts w:ascii="Cambria" w:eastAsia="GeorgiaPro-CondSemiBold" w:hAnsi="Cambria" w:cs="Arial"/>
                      <w:b/>
                      <w:bCs/>
                      <w:color w:val="FFFFFF" w:themeColor="background1"/>
                      <w:kern w:val="0"/>
                      <w:sz w:val="18"/>
                      <w:szCs w:val="18"/>
                    </w:rPr>
                    <w:t xml:space="preserve">echnical literature is available at: </w:t>
                  </w:r>
                  <w:hyperlink r:id="rId8" w:history="1">
                    <w:r w:rsidRPr="009C1F0B">
                      <w:rPr>
                        <w:rStyle w:val="a9"/>
                        <w:rFonts w:ascii="Cambria" w:eastAsia="GeorgiaPro-CondSemiBold" w:hAnsi="Cambria" w:cs="Arial"/>
                        <w:b/>
                        <w:bCs/>
                        <w:color w:val="FFFFFF" w:themeColor="background1"/>
                        <w:kern w:val="0"/>
                        <w:sz w:val="18"/>
                        <w:szCs w:val="18"/>
                      </w:rPr>
                      <w:t>www.mesgenbio.com</w:t>
                    </w:r>
                  </w:hyperlink>
                  <w:r w:rsidR="00DF27D0" w:rsidRPr="009C1F0B">
                    <w:rPr>
                      <w:rFonts w:ascii="Cambria" w:eastAsia="GeorgiaPro-CondSemiBold" w:hAnsi="Cambria" w:cs="Arial"/>
                      <w:b/>
                      <w:bCs/>
                      <w:color w:val="FFFFFF" w:themeColor="background1"/>
                      <w:kern w:val="0"/>
                      <w:sz w:val="18"/>
                      <w:szCs w:val="18"/>
                    </w:rPr>
                    <w:t xml:space="preserve">.  E-mail MesGen Technical Services if you have questions on use of this system: </w:t>
                  </w:r>
                  <w:r w:rsidRPr="009C1F0B">
                    <w:rPr>
                      <w:rFonts w:ascii="Cambria" w:eastAsia="GeorgiaPro-CondSemiBold" w:hAnsi="Cambria" w:cs="Arial"/>
                      <w:b/>
                      <w:bCs/>
                      <w:color w:val="FFFFFF" w:themeColor="background1"/>
                      <w:kern w:val="0"/>
                      <w:sz w:val="18"/>
                      <w:szCs w:val="18"/>
                    </w:rPr>
                    <w:t>t</w:t>
                  </w:r>
                  <w:r w:rsidR="00DF27D0" w:rsidRPr="009C1F0B">
                    <w:rPr>
                      <w:rFonts w:ascii="Cambria" w:eastAsia="GeorgiaPro-CondSemiBold" w:hAnsi="Cambria" w:cs="Arial"/>
                      <w:b/>
                      <w:bCs/>
                      <w:color w:val="FFFFFF" w:themeColor="background1"/>
                      <w:kern w:val="0"/>
                      <w:sz w:val="18"/>
                      <w:szCs w:val="18"/>
                    </w:rPr>
                    <w:t>ech@mesgenbio.com</w:t>
                  </w:r>
                </w:p>
              </w:txbxContent>
            </v:textbox>
          </v:shape>
        </w:pict>
      </w:r>
    </w:p>
    <w:p w:rsidR="00695F96" w:rsidRDefault="00695F96" w:rsidP="003A58DA">
      <w:pPr>
        <w:spacing w:line="480" w:lineRule="auto"/>
        <w:ind w:right="1400"/>
        <w:rPr>
          <w:rFonts w:ascii="Meiryo" w:hAnsi="Meiryo" w:cs="Meiryo"/>
          <w:b/>
          <w:bCs/>
          <w:kern w:val="0"/>
          <w:sz w:val="28"/>
          <w:szCs w:val="28"/>
        </w:rPr>
      </w:pPr>
    </w:p>
    <w:p w:rsidR="00734A59" w:rsidRDefault="00734A59" w:rsidP="00B265EA">
      <w:pPr>
        <w:autoSpaceDE w:val="0"/>
        <w:autoSpaceDN w:val="0"/>
        <w:adjustRightInd w:val="0"/>
        <w:spacing w:afterLines="50" w:line="360" w:lineRule="auto"/>
        <w:jc w:val="left"/>
        <w:rPr>
          <w:rFonts w:ascii="微软雅黑" w:eastAsia="微软雅黑" w:hAnsi="微软雅黑" w:cs="HYb2gj"/>
          <w:b/>
          <w:color w:val="000000" w:themeColor="text1"/>
          <w:kern w:val="0"/>
          <w:szCs w:val="21"/>
        </w:rPr>
      </w:pPr>
      <w:r>
        <w:rPr>
          <w:rFonts w:ascii="微软雅黑" w:eastAsia="微软雅黑" w:hAnsi="微软雅黑" w:cs="HYb2gj" w:hint="eastAsia"/>
          <w:b/>
          <w:color w:val="000000" w:themeColor="text1"/>
          <w:kern w:val="0"/>
          <w:szCs w:val="21"/>
        </w:rPr>
        <w:t>产品包装：20×100</w:t>
      </w:r>
      <w:r w:rsidRPr="00734A59">
        <w:rPr>
          <w:rFonts w:ascii="Symbol" w:eastAsia="微软雅黑" w:hAnsi="Symbol" w:cs="HYb2gj"/>
          <w:b/>
          <w:color w:val="000000" w:themeColor="text1"/>
          <w:kern w:val="0"/>
          <w:szCs w:val="21"/>
        </w:rPr>
        <w:t></w:t>
      </w:r>
      <w:r>
        <w:rPr>
          <w:rFonts w:ascii="微软雅黑" w:eastAsia="微软雅黑" w:hAnsi="微软雅黑" w:cs="HYb2gj" w:hint="eastAsia"/>
          <w:b/>
          <w:color w:val="000000" w:themeColor="text1"/>
          <w:kern w:val="0"/>
          <w:szCs w:val="21"/>
        </w:rPr>
        <w:t xml:space="preserve">l </w:t>
      </w:r>
      <w:r w:rsidRPr="00734A59">
        <w:rPr>
          <w:rFonts w:ascii="微软雅黑" w:eastAsia="微软雅黑" w:hAnsi="微软雅黑" w:cs="HYb2gj" w:hint="eastAsia"/>
          <w:b/>
          <w:color w:val="000000" w:themeColor="text1"/>
          <w:kern w:val="0"/>
          <w:sz w:val="36"/>
          <w:szCs w:val="36"/>
        </w:rPr>
        <w:t>□</w:t>
      </w:r>
      <w:r>
        <w:rPr>
          <w:rFonts w:ascii="微软雅黑" w:eastAsia="微软雅黑" w:hAnsi="微软雅黑" w:cs="HYb2gj" w:hint="eastAsia"/>
          <w:b/>
          <w:color w:val="000000" w:themeColor="text1"/>
          <w:kern w:val="0"/>
          <w:sz w:val="36"/>
          <w:szCs w:val="36"/>
        </w:rPr>
        <w:t xml:space="preserve">    </w:t>
      </w:r>
      <w:r>
        <w:rPr>
          <w:rFonts w:ascii="微软雅黑" w:eastAsia="微软雅黑" w:hAnsi="微软雅黑" w:cs="HYb2gj" w:hint="eastAsia"/>
          <w:b/>
          <w:color w:val="000000" w:themeColor="text1"/>
          <w:kern w:val="0"/>
          <w:szCs w:val="21"/>
        </w:rPr>
        <w:t>50×100</w:t>
      </w:r>
      <w:r w:rsidRPr="00734A59">
        <w:rPr>
          <w:rFonts w:ascii="Symbol" w:eastAsia="微软雅黑" w:hAnsi="Symbol" w:cs="HYb2gj"/>
          <w:b/>
          <w:color w:val="000000" w:themeColor="text1"/>
          <w:kern w:val="0"/>
          <w:szCs w:val="21"/>
        </w:rPr>
        <w:t></w:t>
      </w:r>
      <w:r>
        <w:rPr>
          <w:rFonts w:ascii="微软雅黑" w:eastAsia="微软雅黑" w:hAnsi="微软雅黑" w:cs="HYb2gj" w:hint="eastAsia"/>
          <w:b/>
          <w:color w:val="000000" w:themeColor="text1"/>
          <w:kern w:val="0"/>
          <w:szCs w:val="21"/>
        </w:rPr>
        <w:t xml:space="preserve">l </w:t>
      </w:r>
      <w:r w:rsidRPr="00734A59">
        <w:rPr>
          <w:rFonts w:ascii="微软雅黑" w:eastAsia="微软雅黑" w:hAnsi="微软雅黑" w:cs="HYb2gj" w:hint="eastAsia"/>
          <w:b/>
          <w:color w:val="000000" w:themeColor="text1"/>
          <w:kern w:val="0"/>
          <w:sz w:val="36"/>
          <w:szCs w:val="36"/>
        </w:rPr>
        <w:t>□</w:t>
      </w:r>
    </w:p>
    <w:p w:rsidR="00AD1737" w:rsidRDefault="00AD1737" w:rsidP="00734A59">
      <w:pPr>
        <w:autoSpaceDE w:val="0"/>
        <w:autoSpaceDN w:val="0"/>
        <w:adjustRightInd w:val="0"/>
        <w:spacing w:line="360" w:lineRule="exact"/>
        <w:jc w:val="left"/>
        <w:rPr>
          <w:rFonts w:ascii="微软雅黑" w:eastAsia="微软雅黑" w:hAnsi="微软雅黑" w:cs="HYb2gj"/>
          <w:b/>
          <w:color w:val="000000" w:themeColor="text1"/>
          <w:kern w:val="0"/>
          <w:szCs w:val="21"/>
        </w:rPr>
      </w:pPr>
      <w:r w:rsidRPr="00C37C0A">
        <w:rPr>
          <w:rFonts w:ascii="微软雅黑" w:eastAsia="微软雅黑" w:hAnsi="微软雅黑" w:cs="HYb2gj" w:hint="eastAsia"/>
          <w:b/>
          <w:color w:val="000000" w:themeColor="text1"/>
          <w:kern w:val="0"/>
          <w:szCs w:val="21"/>
        </w:rPr>
        <w:t>产品简介</w:t>
      </w:r>
    </w:p>
    <w:p w:rsidR="00B265EA" w:rsidRDefault="00B265EA" w:rsidP="00734A59">
      <w:pPr>
        <w:autoSpaceDE w:val="0"/>
        <w:autoSpaceDN w:val="0"/>
        <w:adjustRightInd w:val="0"/>
        <w:spacing w:line="360" w:lineRule="exact"/>
        <w:rPr>
          <w:rFonts w:ascii="Cambria" w:eastAsia="微软雅黑" w:hAnsi="微软雅黑" w:cs="HYb2gj" w:hint="eastAsia"/>
          <w:color w:val="000000" w:themeColor="text1"/>
          <w:kern w:val="0"/>
          <w:szCs w:val="21"/>
        </w:rPr>
      </w:pPr>
      <w:r w:rsidRPr="00B265EA">
        <w:rPr>
          <w:rFonts w:ascii="Cambria" w:eastAsia="微软雅黑" w:hAnsi="微软雅黑" w:cs="HYb2gj" w:hint="eastAsia"/>
          <w:color w:val="000000" w:themeColor="text1"/>
          <w:kern w:val="0"/>
          <w:szCs w:val="21"/>
        </w:rPr>
        <w:t>BL21</w:t>
      </w:r>
      <w:r w:rsidRPr="00B265EA">
        <w:rPr>
          <w:rFonts w:ascii="Cambria" w:eastAsia="微软雅黑" w:hAnsi="微软雅黑" w:cs="HYb2gj" w:hint="eastAsia"/>
          <w:color w:val="000000" w:themeColor="text1"/>
          <w:kern w:val="0"/>
          <w:szCs w:val="21"/>
        </w:rPr>
        <w:t>（</w:t>
      </w:r>
      <w:r w:rsidRPr="00B265EA">
        <w:rPr>
          <w:rFonts w:ascii="Cambria" w:eastAsia="微软雅黑" w:hAnsi="微软雅黑" w:cs="HYb2gj" w:hint="eastAsia"/>
          <w:color w:val="000000" w:themeColor="text1"/>
          <w:kern w:val="0"/>
          <w:szCs w:val="21"/>
        </w:rPr>
        <w:t>DE3</w:t>
      </w:r>
      <w:r w:rsidRPr="00B265EA">
        <w:rPr>
          <w:rFonts w:ascii="Cambria" w:eastAsia="微软雅黑" w:hAnsi="微软雅黑" w:cs="HYb2gj" w:hint="eastAsia"/>
          <w:color w:val="000000" w:themeColor="text1"/>
          <w:kern w:val="0"/>
          <w:szCs w:val="21"/>
        </w:rPr>
        <w:t>）感受态细胞是采用大肠杆菌</w:t>
      </w:r>
      <w:r w:rsidRPr="00B265EA">
        <w:rPr>
          <w:rFonts w:ascii="Cambria" w:eastAsia="微软雅黑" w:hAnsi="微软雅黑" w:cs="HYb2gj" w:hint="eastAsia"/>
          <w:color w:val="000000" w:themeColor="text1"/>
          <w:kern w:val="0"/>
          <w:szCs w:val="21"/>
        </w:rPr>
        <w:t>BL21</w:t>
      </w:r>
      <w:r w:rsidRPr="00B265EA">
        <w:rPr>
          <w:rFonts w:ascii="Cambria" w:eastAsia="微软雅黑" w:hAnsi="微软雅黑" w:cs="HYb2gj" w:hint="eastAsia"/>
          <w:color w:val="000000" w:themeColor="text1"/>
          <w:kern w:val="0"/>
          <w:szCs w:val="21"/>
        </w:rPr>
        <w:t>（</w:t>
      </w:r>
      <w:r w:rsidRPr="00B265EA">
        <w:rPr>
          <w:rFonts w:ascii="Cambria" w:eastAsia="微软雅黑" w:hAnsi="微软雅黑" w:cs="HYb2gj" w:hint="eastAsia"/>
          <w:color w:val="000000" w:themeColor="text1"/>
          <w:kern w:val="0"/>
          <w:szCs w:val="21"/>
        </w:rPr>
        <w:t>DE3</w:t>
      </w:r>
      <w:r w:rsidRPr="00B265EA">
        <w:rPr>
          <w:rFonts w:ascii="Cambria" w:eastAsia="微软雅黑" w:hAnsi="微软雅黑" w:cs="HYb2gj" w:hint="eastAsia"/>
          <w:color w:val="000000" w:themeColor="text1"/>
          <w:kern w:val="0"/>
          <w:szCs w:val="21"/>
        </w:rPr>
        <w:t>）菌株经特殊工艺处理得到的感受态细胞，可用于</w:t>
      </w:r>
      <w:r w:rsidRPr="00B265EA">
        <w:rPr>
          <w:rFonts w:ascii="Cambria" w:eastAsia="微软雅黑" w:hAnsi="微软雅黑" w:cs="HYb2gj" w:hint="eastAsia"/>
          <w:color w:val="000000" w:themeColor="text1"/>
          <w:kern w:val="0"/>
          <w:szCs w:val="21"/>
        </w:rPr>
        <w:t>DNA</w:t>
      </w:r>
      <w:r w:rsidRPr="00B265EA">
        <w:rPr>
          <w:rFonts w:ascii="Cambria" w:eastAsia="微软雅黑" w:hAnsi="微软雅黑" w:cs="HYb2gj" w:hint="eastAsia"/>
          <w:color w:val="000000" w:themeColor="text1"/>
          <w:kern w:val="0"/>
          <w:szCs w:val="21"/>
        </w:rPr>
        <w:t>的化学转化。使用</w:t>
      </w:r>
      <w:r w:rsidRPr="00B265EA">
        <w:rPr>
          <w:rFonts w:ascii="Cambria" w:eastAsia="微软雅黑" w:hAnsi="微软雅黑" w:cs="HYb2gj" w:hint="eastAsia"/>
          <w:color w:val="000000" w:themeColor="text1"/>
          <w:kern w:val="0"/>
          <w:szCs w:val="21"/>
        </w:rPr>
        <w:t>pUC19</w:t>
      </w:r>
      <w:r w:rsidRPr="00B265EA">
        <w:rPr>
          <w:rFonts w:ascii="Cambria" w:eastAsia="微软雅黑" w:hAnsi="微软雅黑" w:cs="HYb2gj" w:hint="eastAsia"/>
          <w:color w:val="000000" w:themeColor="text1"/>
          <w:kern w:val="0"/>
          <w:szCs w:val="21"/>
        </w:rPr>
        <w:t>质粒检测，转化效率可达</w:t>
      </w:r>
      <w:r w:rsidRPr="00B265EA">
        <w:rPr>
          <w:rFonts w:ascii="Cambria" w:eastAsia="微软雅黑" w:hAnsi="微软雅黑" w:cs="HYb2gj" w:hint="eastAsia"/>
          <w:color w:val="000000" w:themeColor="text1"/>
          <w:kern w:val="0"/>
          <w:szCs w:val="21"/>
        </w:rPr>
        <w:t>10</w:t>
      </w:r>
      <w:r w:rsidRPr="00B265EA">
        <w:rPr>
          <w:rFonts w:ascii="Cambria" w:eastAsia="微软雅黑" w:hAnsi="微软雅黑" w:cs="HYb2gj" w:hint="eastAsia"/>
          <w:color w:val="000000" w:themeColor="text1"/>
          <w:kern w:val="0"/>
          <w:szCs w:val="21"/>
          <w:vertAlign w:val="superscript"/>
        </w:rPr>
        <w:t>7</w:t>
      </w:r>
      <w:r w:rsidRPr="00B265EA">
        <w:rPr>
          <w:rFonts w:ascii="Cambria" w:eastAsia="微软雅黑" w:hAnsi="微软雅黑" w:cs="HYb2gj" w:hint="eastAsia"/>
          <w:color w:val="000000" w:themeColor="text1"/>
          <w:kern w:val="0"/>
          <w:szCs w:val="21"/>
        </w:rPr>
        <w:t>，</w:t>
      </w:r>
      <w:r w:rsidR="00D020BF">
        <w:rPr>
          <w:rFonts w:ascii="Cambria" w:eastAsia="微软雅黑" w:hAnsi="微软雅黑" w:cs="HYb2gj" w:hint="eastAsia"/>
          <w:color w:val="000000" w:themeColor="text1"/>
          <w:kern w:val="0"/>
          <w:szCs w:val="21"/>
        </w:rPr>
        <w:t>-8</w:t>
      </w:r>
      <w:r w:rsidRPr="00B265EA">
        <w:rPr>
          <w:rFonts w:ascii="Cambria" w:eastAsia="微软雅黑" w:hAnsi="微软雅黑" w:cs="HYb2gj" w:hint="eastAsia"/>
          <w:color w:val="000000" w:themeColor="text1"/>
          <w:kern w:val="0"/>
          <w:szCs w:val="21"/>
        </w:rPr>
        <w:t>0</w:t>
      </w:r>
      <w:r w:rsidRPr="00B265EA">
        <w:rPr>
          <w:rFonts w:ascii="Cambria" w:eastAsia="微软雅黑" w:hAnsi="微软雅黑" w:cs="HYb2gj" w:hint="eastAsia"/>
          <w:color w:val="000000" w:themeColor="text1"/>
          <w:kern w:val="0"/>
          <w:szCs w:val="21"/>
        </w:rPr>
        <w:t>℃保存几个月转化效率不发生改变。</w:t>
      </w:r>
      <w:r w:rsidRPr="00B265EA">
        <w:rPr>
          <w:rFonts w:ascii="Cambria" w:eastAsia="微软雅黑" w:hAnsi="微软雅黑" w:cs="HYb2gj" w:hint="eastAsia"/>
          <w:color w:val="000000" w:themeColor="text1"/>
          <w:kern w:val="0"/>
          <w:szCs w:val="21"/>
        </w:rPr>
        <w:t>BL21(DE3)</w:t>
      </w:r>
      <w:r w:rsidRPr="00B265EA">
        <w:rPr>
          <w:rFonts w:ascii="Cambria" w:eastAsia="微软雅黑" w:hAnsi="微软雅黑" w:cs="HYb2gj" w:hint="eastAsia"/>
          <w:color w:val="000000" w:themeColor="text1"/>
          <w:kern w:val="0"/>
          <w:szCs w:val="21"/>
        </w:rPr>
        <w:t>菌株适合表达非毒性蛋白。该菌株是以</w:t>
      </w:r>
      <w:r w:rsidRPr="00B265EA">
        <w:rPr>
          <w:rFonts w:ascii="Cambria" w:eastAsia="微软雅黑" w:hAnsi="微软雅黑" w:cs="HYb2gj" w:hint="eastAsia"/>
          <w:color w:val="000000" w:themeColor="text1"/>
          <w:kern w:val="0"/>
          <w:szCs w:val="21"/>
        </w:rPr>
        <w:t>T7 RNA</w:t>
      </w:r>
      <w:r w:rsidRPr="00B265EA">
        <w:rPr>
          <w:rFonts w:ascii="Cambria" w:eastAsia="微软雅黑" w:hAnsi="微软雅黑" w:cs="HYb2gj" w:hint="eastAsia"/>
          <w:color w:val="000000" w:themeColor="text1"/>
          <w:kern w:val="0"/>
          <w:szCs w:val="21"/>
        </w:rPr>
        <w:t>聚合酶为表达系统的外源基因蛋白高效表达的宿主。</w:t>
      </w:r>
      <w:r>
        <w:rPr>
          <w:rFonts w:ascii="Cambria" w:eastAsia="微软雅黑" w:hAnsi="微软雅黑" w:cs="HYb2gj" w:hint="eastAsia"/>
          <w:color w:val="000000" w:themeColor="text1"/>
          <w:kern w:val="0"/>
          <w:szCs w:val="21"/>
        </w:rPr>
        <w:t>T7</w:t>
      </w:r>
      <w:r w:rsidRPr="00B265EA">
        <w:rPr>
          <w:rFonts w:ascii="Cambria" w:eastAsia="微软雅黑" w:hAnsi="微软雅黑" w:cs="HYb2gj" w:hint="eastAsia"/>
          <w:color w:val="000000" w:themeColor="text1"/>
          <w:kern w:val="0"/>
          <w:szCs w:val="21"/>
        </w:rPr>
        <w:t>噬菌体</w:t>
      </w:r>
      <w:r>
        <w:rPr>
          <w:rFonts w:ascii="Cambria" w:eastAsia="微软雅黑" w:hAnsi="微软雅黑" w:cs="HYb2gj" w:hint="eastAsia"/>
          <w:color w:val="000000" w:themeColor="text1"/>
          <w:kern w:val="0"/>
          <w:szCs w:val="21"/>
        </w:rPr>
        <w:t>RNA</w:t>
      </w:r>
      <w:r w:rsidRPr="00B265EA">
        <w:rPr>
          <w:rFonts w:ascii="Cambria" w:eastAsia="微软雅黑" w:hAnsi="微软雅黑" w:cs="HYb2gj" w:hint="eastAsia"/>
          <w:color w:val="000000" w:themeColor="text1"/>
          <w:kern w:val="0"/>
          <w:szCs w:val="21"/>
        </w:rPr>
        <w:t>聚合酶基因的表达受λ噬菌体</w:t>
      </w:r>
      <w:r w:rsidRPr="00B265EA">
        <w:rPr>
          <w:rFonts w:ascii="Cambria" w:eastAsia="微软雅黑" w:hAnsi="微软雅黑" w:cs="HYb2gj" w:hint="eastAsia"/>
          <w:color w:val="000000" w:themeColor="text1"/>
          <w:kern w:val="0"/>
          <w:szCs w:val="21"/>
        </w:rPr>
        <w:t>DE3</w:t>
      </w:r>
      <w:r w:rsidRPr="00B265EA">
        <w:rPr>
          <w:rFonts w:ascii="Cambria" w:eastAsia="微软雅黑" w:hAnsi="微软雅黑" w:cs="HYb2gj" w:hint="eastAsia"/>
          <w:color w:val="000000" w:themeColor="text1"/>
          <w:kern w:val="0"/>
          <w:szCs w:val="21"/>
        </w:rPr>
        <w:t>区的</w:t>
      </w:r>
      <w:r>
        <w:rPr>
          <w:rFonts w:ascii="Cambria" w:eastAsia="微软雅黑" w:hAnsi="微软雅黑" w:cs="HYb2gj" w:hint="eastAsia"/>
          <w:color w:val="000000" w:themeColor="text1"/>
          <w:kern w:val="0"/>
          <w:szCs w:val="21"/>
        </w:rPr>
        <w:t>lacUV5</w:t>
      </w:r>
      <w:r w:rsidRPr="00B265EA">
        <w:rPr>
          <w:rFonts w:ascii="Cambria" w:eastAsia="微软雅黑" w:hAnsi="微软雅黑" w:cs="HYb2gj" w:hint="eastAsia"/>
          <w:color w:val="000000" w:themeColor="text1"/>
          <w:kern w:val="0"/>
          <w:szCs w:val="21"/>
        </w:rPr>
        <w:t>启动子调控，该区整合在</w:t>
      </w:r>
      <w:r>
        <w:rPr>
          <w:rFonts w:ascii="Cambria" w:eastAsia="微软雅黑" w:hAnsi="微软雅黑" w:cs="HYb2gj" w:hint="eastAsia"/>
          <w:color w:val="000000" w:themeColor="text1"/>
          <w:kern w:val="0"/>
          <w:szCs w:val="21"/>
        </w:rPr>
        <w:t>BL21</w:t>
      </w:r>
      <w:r w:rsidRPr="00B265EA">
        <w:rPr>
          <w:rFonts w:ascii="Cambria" w:eastAsia="微软雅黑" w:hAnsi="微软雅黑" w:cs="HYb2gj" w:hint="eastAsia"/>
          <w:color w:val="000000" w:themeColor="text1"/>
          <w:kern w:val="0"/>
          <w:szCs w:val="21"/>
        </w:rPr>
        <w:t>染色体上。</w:t>
      </w:r>
      <w:r w:rsidRPr="00734A59">
        <w:rPr>
          <w:rFonts w:ascii="Cambria" w:eastAsia="微软雅黑" w:hAnsi="微软雅黑" w:cs="HYb2gj" w:hint="eastAsia"/>
          <w:color w:val="000000" w:themeColor="text1"/>
          <w:kern w:val="0"/>
          <w:szCs w:val="21"/>
        </w:rPr>
        <w:t>每支感受态可以酌情分装使用，降低了实验的成本。</w:t>
      </w:r>
    </w:p>
    <w:p w:rsidR="00734A59" w:rsidRPr="00734A59" w:rsidRDefault="00734A59" w:rsidP="00734A59">
      <w:pPr>
        <w:autoSpaceDE w:val="0"/>
        <w:autoSpaceDN w:val="0"/>
        <w:adjustRightInd w:val="0"/>
        <w:spacing w:line="360" w:lineRule="exact"/>
        <w:rPr>
          <w:rFonts w:ascii="Cambria" w:eastAsia="微软雅黑" w:hAnsi="微软雅黑" w:cs="HYb2gj"/>
          <w:color w:val="000000" w:themeColor="text1"/>
          <w:kern w:val="0"/>
          <w:szCs w:val="21"/>
        </w:rPr>
      </w:pPr>
    </w:p>
    <w:p w:rsidR="00734A59" w:rsidRDefault="00734A59" w:rsidP="00734A59">
      <w:pPr>
        <w:autoSpaceDE w:val="0"/>
        <w:autoSpaceDN w:val="0"/>
        <w:adjustRightInd w:val="0"/>
        <w:spacing w:line="360" w:lineRule="exact"/>
        <w:jc w:val="left"/>
        <w:rPr>
          <w:rFonts w:ascii="微软雅黑" w:eastAsia="微软雅黑" w:hAnsi="微软雅黑" w:cs="HYb2gj"/>
          <w:b/>
          <w:color w:val="000000" w:themeColor="text1"/>
          <w:kern w:val="0"/>
          <w:szCs w:val="21"/>
        </w:rPr>
      </w:pPr>
      <w:r>
        <w:rPr>
          <w:rFonts w:ascii="微软雅黑" w:eastAsia="微软雅黑" w:hAnsi="微软雅黑" w:cs="HYb2gj" w:hint="eastAsia"/>
          <w:b/>
          <w:color w:val="000000" w:themeColor="text1"/>
          <w:kern w:val="0"/>
          <w:szCs w:val="21"/>
        </w:rPr>
        <w:t>基因型</w:t>
      </w:r>
    </w:p>
    <w:p w:rsidR="00734A59" w:rsidRPr="00B265EA" w:rsidRDefault="00B265EA" w:rsidP="00734A59">
      <w:pPr>
        <w:autoSpaceDE w:val="0"/>
        <w:autoSpaceDN w:val="0"/>
        <w:adjustRightInd w:val="0"/>
        <w:spacing w:line="360" w:lineRule="exact"/>
        <w:jc w:val="left"/>
        <w:rPr>
          <w:rFonts w:ascii="微软雅黑" w:eastAsia="微软雅黑" w:hAnsi="微软雅黑" w:cs="HYb2gj" w:hint="eastAsia"/>
          <w:color w:val="000000" w:themeColor="text1"/>
          <w:kern w:val="0"/>
          <w:szCs w:val="21"/>
        </w:rPr>
      </w:pPr>
      <w:r w:rsidRPr="00B265EA">
        <w:rPr>
          <w:rFonts w:ascii="微软雅黑" w:eastAsia="微软雅黑" w:hAnsi="微软雅黑" w:cs="HYb2gj"/>
          <w:color w:val="000000" w:themeColor="text1"/>
          <w:kern w:val="0"/>
          <w:szCs w:val="21"/>
        </w:rPr>
        <w:t>F</w:t>
      </w:r>
      <w:r w:rsidRPr="00B265EA">
        <w:rPr>
          <w:rFonts w:ascii="微软雅黑" w:eastAsia="微软雅黑" w:hAnsi="微软雅黑" w:cs="HYb2gj" w:hint="eastAsia"/>
          <w:color w:val="000000" w:themeColor="text1"/>
          <w:kern w:val="0"/>
          <w:szCs w:val="21"/>
          <w:vertAlign w:val="superscript"/>
        </w:rPr>
        <w:t>-</w:t>
      </w:r>
      <w:r w:rsidRPr="00B265EA">
        <w:rPr>
          <w:rFonts w:ascii="微软雅黑" w:eastAsia="微软雅黑" w:hAnsi="微软雅黑" w:cs="HYb2gj" w:hint="eastAsia"/>
          <w:color w:val="000000" w:themeColor="text1"/>
          <w:kern w:val="0"/>
          <w:szCs w:val="21"/>
        </w:rPr>
        <w:t>，</w:t>
      </w:r>
      <w:r w:rsidRPr="00D020BF">
        <w:rPr>
          <w:rFonts w:ascii="微软雅黑" w:eastAsia="微软雅黑" w:hAnsi="微软雅黑" w:cs="HYb2gj" w:hint="eastAsia"/>
          <w:i/>
          <w:color w:val="000000" w:themeColor="text1"/>
          <w:kern w:val="0"/>
          <w:szCs w:val="21"/>
        </w:rPr>
        <w:t>omp</w:t>
      </w:r>
      <w:r>
        <w:rPr>
          <w:rFonts w:ascii="微软雅黑" w:eastAsia="微软雅黑" w:hAnsi="微软雅黑" w:cs="HYb2gj" w:hint="eastAsia"/>
          <w:color w:val="000000" w:themeColor="text1"/>
          <w:kern w:val="0"/>
          <w:szCs w:val="21"/>
        </w:rPr>
        <w:t>T</w:t>
      </w:r>
      <w:r w:rsidR="00D020BF">
        <w:rPr>
          <w:rFonts w:ascii="微软雅黑" w:eastAsia="微软雅黑" w:hAnsi="微软雅黑" w:cs="HYb2gj" w:hint="eastAsia"/>
          <w:color w:val="000000" w:themeColor="text1"/>
          <w:kern w:val="0"/>
          <w:szCs w:val="21"/>
        </w:rPr>
        <w:t>，hsdS</w:t>
      </w:r>
      <w:r w:rsidR="00D020BF" w:rsidRPr="00D020BF">
        <w:rPr>
          <w:rFonts w:ascii="微软雅黑" w:eastAsia="微软雅黑" w:hAnsi="微软雅黑" w:cs="HYb2gj" w:hint="eastAsia"/>
          <w:color w:val="000000" w:themeColor="text1"/>
          <w:kern w:val="0"/>
          <w:szCs w:val="21"/>
          <w:vertAlign w:val="subscript"/>
        </w:rPr>
        <w:t>B</w:t>
      </w:r>
      <w:r w:rsidR="00D020BF">
        <w:rPr>
          <w:rFonts w:ascii="微软雅黑" w:eastAsia="微软雅黑" w:hAnsi="微软雅黑" w:cs="HYb2gj" w:hint="eastAsia"/>
          <w:color w:val="000000" w:themeColor="text1"/>
          <w:kern w:val="0"/>
          <w:szCs w:val="21"/>
        </w:rPr>
        <w:t>(r</w:t>
      </w:r>
      <w:r w:rsidR="00D020BF" w:rsidRPr="00D020BF">
        <w:rPr>
          <w:rFonts w:ascii="微软雅黑" w:eastAsia="微软雅黑" w:hAnsi="微软雅黑" w:cs="HYb2gj" w:hint="eastAsia"/>
          <w:color w:val="000000" w:themeColor="text1"/>
          <w:kern w:val="0"/>
          <w:szCs w:val="21"/>
          <w:vertAlign w:val="subscript"/>
        </w:rPr>
        <w:t>B</w:t>
      </w:r>
      <w:r w:rsidR="00D020BF" w:rsidRPr="00B265EA">
        <w:rPr>
          <w:rFonts w:ascii="微软雅黑" w:eastAsia="微软雅黑" w:hAnsi="微软雅黑" w:cs="HYb2gj" w:hint="eastAsia"/>
          <w:color w:val="000000" w:themeColor="text1"/>
          <w:kern w:val="0"/>
          <w:szCs w:val="21"/>
          <w:vertAlign w:val="superscript"/>
        </w:rPr>
        <w:t>-</w:t>
      </w:r>
      <w:r w:rsidR="00D020BF">
        <w:rPr>
          <w:rFonts w:ascii="微软雅黑" w:eastAsia="微软雅黑" w:hAnsi="微软雅黑" w:cs="HYb2gj" w:hint="eastAsia"/>
          <w:color w:val="000000" w:themeColor="text1"/>
          <w:kern w:val="0"/>
          <w:szCs w:val="21"/>
        </w:rPr>
        <w:t>m</w:t>
      </w:r>
      <w:r w:rsidR="00D020BF" w:rsidRPr="00D020BF">
        <w:rPr>
          <w:rFonts w:ascii="微软雅黑" w:eastAsia="微软雅黑" w:hAnsi="微软雅黑" w:cs="HYb2gj" w:hint="eastAsia"/>
          <w:color w:val="000000" w:themeColor="text1"/>
          <w:kern w:val="0"/>
          <w:szCs w:val="21"/>
          <w:vertAlign w:val="subscript"/>
        </w:rPr>
        <w:t>B</w:t>
      </w:r>
      <w:r w:rsidR="00D020BF" w:rsidRPr="00B265EA">
        <w:rPr>
          <w:rFonts w:ascii="微软雅黑" w:eastAsia="微软雅黑" w:hAnsi="微软雅黑" w:cs="HYb2gj" w:hint="eastAsia"/>
          <w:color w:val="000000" w:themeColor="text1"/>
          <w:kern w:val="0"/>
          <w:szCs w:val="21"/>
          <w:vertAlign w:val="superscript"/>
        </w:rPr>
        <w:t>-</w:t>
      </w:r>
      <w:r w:rsidR="00D020BF">
        <w:rPr>
          <w:rFonts w:ascii="微软雅黑" w:eastAsia="微软雅黑" w:hAnsi="微软雅黑" w:cs="HYb2gj" w:hint="eastAsia"/>
          <w:color w:val="000000" w:themeColor="text1"/>
          <w:kern w:val="0"/>
          <w:szCs w:val="21"/>
        </w:rPr>
        <w:t>)，</w:t>
      </w:r>
      <w:r w:rsidR="00D020BF" w:rsidRPr="00D020BF">
        <w:rPr>
          <w:rFonts w:ascii="微软雅黑" w:eastAsia="微软雅黑" w:hAnsi="微软雅黑" w:cs="HYb2gj" w:hint="eastAsia"/>
          <w:i/>
          <w:color w:val="000000" w:themeColor="text1"/>
          <w:kern w:val="0"/>
          <w:szCs w:val="21"/>
        </w:rPr>
        <w:t>gal，dcm</w:t>
      </w:r>
      <w:r w:rsidR="00D020BF">
        <w:rPr>
          <w:rFonts w:ascii="微软雅黑" w:eastAsia="微软雅黑" w:hAnsi="微软雅黑" w:cs="HYb2gj" w:hint="eastAsia"/>
          <w:color w:val="000000" w:themeColor="text1"/>
          <w:kern w:val="0"/>
          <w:szCs w:val="21"/>
        </w:rPr>
        <w:t>(DE3)</w:t>
      </w:r>
    </w:p>
    <w:p w:rsidR="00B265EA" w:rsidRPr="00C37C0A" w:rsidRDefault="00B265EA" w:rsidP="00734A59">
      <w:pPr>
        <w:autoSpaceDE w:val="0"/>
        <w:autoSpaceDN w:val="0"/>
        <w:adjustRightInd w:val="0"/>
        <w:spacing w:line="360" w:lineRule="exact"/>
        <w:jc w:val="left"/>
        <w:rPr>
          <w:rFonts w:ascii="微软雅黑" w:eastAsia="微软雅黑" w:hAnsi="微软雅黑" w:cs="HYb2gj"/>
          <w:b/>
          <w:color w:val="000000" w:themeColor="text1"/>
          <w:kern w:val="0"/>
          <w:szCs w:val="21"/>
        </w:rPr>
      </w:pPr>
    </w:p>
    <w:p w:rsidR="00DF27D0" w:rsidRPr="00071EFE" w:rsidRDefault="00AD1737" w:rsidP="00734A59">
      <w:pPr>
        <w:autoSpaceDE w:val="0"/>
        <w:autoSpaceDN w:val="0"/>
        <w:adjustRightInd w:val="0"/>
        <w:spacing w:line="360" w:lineRule="exact"/>
        <w:jc w:val="left"/>
        <w:rPr>
          <w:rFonts w:ascii="微软雅黑" w:eastAsia="微软雅黑" w:hAnsi="微软雅黑" w:cs="HYb2gj"/>
          <w:b/>
          <w:color w:val="000000" w:themeColor="text1"/>
          <w:kern w:val="0"/>
          <w:szCs w:val="21"/>
        </w:rPr>
      </w:pPr>
      <w:r w:rsidRPr="00071EFE">
        <w:rPr>
          <w:rFonts w:ascii="微软雅黑" w:eastAsia="微软雅黑" w:hAnsi="微软雅黑" w:cs="HYb2gj" w:hint="eastAsia"/>
          <w:b/>
          <w:color w:val="000000" w:themeColor="text1"/>
          <w:kern w:val="0"/>
          <w:szCs w:val="21"/>
        </w:rPr>
        <w:t>操作方法</w:t>
      </w:r>
    </w:p>
    <w:p w:rsidR="00734A59" w:rsidRPr="00734A59" w:rsidRDefault="00734A59" w:rsidP="00734A59">
      <w:pPr>
        <w:pStyle w:val="a6"/>
        <w:widowControl/>
        <w:numPr>
          <w:ilvl w:val="0"/>
          <w:numId w:val="9"/>
        </w:numPr>
        <w:shd w:val="clear" w:color="auto" w:fill="FFFFFF"/>
        <w:spacing w:line="360" w:lineRule="exact"/>
        <w:ind w:firstLineChars="0"/>
        <w:rPr>
          <w:rFonts w:ascii="Cambria" w:eastAsia="微软雅黑" w:hAnsi="Cambria" w:cs="Arial"/>
          <w:color w:val="000000"/>
          <w:szCs w:val="21"/>
          <w:shd w:val="clear" w:color="auto" w:fill="FFFFFF"/>
        </w:rPr>
      </w:pPr>
      <w:r w:rsidRPr="00734A59">
        <w:rPr>
          <w:rFonts w:ascii="Cambria" w:eastAsia="微软雅黑" w:hAnsi="微软雅黑" w:cs="Arial"/>
          <w:color w:val="000000"/>
          <w:szCs w:val="21"/>
          <w:shd w:val="clear" w:color="auto" w:fill="FFFFFF"/>
        </w:rPr>
        <w:t>取</w:t>
      </w:r>
      <w:r w:rsidRPr="00734A59">
        <w:rPr>
          <w:rFonts w:ascii="Cambria" w:eastAsia="微软雅黑" w:hAnsi="Cambria" w:cs="Arial"/>
          <w:color w:val="000000"/>
          <w:szCs w:val="21"/>
          <w:shd w:val="clear" w:color="auto" w:fill="FFFFFF"/>
        </w:rPr>
        <w:t>100μl</w:t>
      </w:r>
      <w:r w:rsidRPr="00734A59">
        <w:rPr>
          <w:rFonts w:ascii="Cambria" w:eastAsia="微软雅黑" w:hAnsi="微软雅黑" w:cs="Arial"/>
          <w:color w:val="000000"/>
          <w:szCs w:val="21"/>
          <w:shd w:val="clear" w:color="auto" w:fill="FFFFFF"/>
        </w:rPr>
        <w:t>冰上融化的</w:t>
      </w:r>
      <w:r w:rsidR="00D020BF">
        <w:rPr>
          <w:rFonts w:ascii="Cambria" w:eastAsia="微软雅黑" w:hAnsi="Cambria" w:cs="Arial" w:hint="eastAsia"/>
          <w:color w:val="000000"/>
          <w:szCs w:val="21"/>
          <w:shd w:val="clear" w:color="auto" w:fill="FFFFFF"/>
        </w:rPr>
        <w:t>BL21</w:t>
      </w:r>
      <w:r w:rsidRPr="00734A59">
        <w:rPr>
          <w:rFonts w:ascii="Cambria" w:eastAsia="微软雅黑" w:hAnsi="微软雅黑" w:cs="Arial"/>
          <w:color w:val="000000"/>
          <w:szCs w:val="21"/>
          <w:shd w:val="clear" w:color="auto" w:fill="FFFFFF"/>
        </w:rPr>
        <w:t>感受态细胞，加入目的</w:t>
      </w:r>
      <w:r w:rsidRPr="00734A59">
        <w:rPr>
          <w:rFonts w:ascii="Cambria" w:eastAsia="微软雅黑" w:hAnsi="Cambria" w:cs="Arial"/>
          <w:color w:val="000000"/>
          <w:szCs w:val="21"/>
          <w:shd w:val="clear" w:color="auto" w:fill="FFFFFF"/>
        </w:rPr>
        <w:t>DNA</w:t>
      </w:r>
      <w:r w:rsidRPr="00734A59">
        <w:rPr>
          <w:rFonts w:ascii="Cambria" w:eastAsia="微软雅黑" w:hAnsi="微软雅黑" w:cs="Arial"/>
          <w:color w:val="000000"/>
          <w:szCs w:val="21"/>
          <w:shd w:val="clear" w:color="auto" w:fill="FFFFFF"/>
        </w:rPr>
        <w:t>（质粒或连接产物）并轻轻混匀，冰上静置</w:t>
      </w:r>
      <w:r w:rsidRPr="00734A59">
        <w:rPr>
          <w:rFonts w:ascii="Cambria" w:eastAsia="微软雅黑" w:hAnsi="Cambria" w:cs="Arial" w:hint="eastAsia"/>
          <w:color w:val="000000"/>
          <w:szCs w:val="21"/>
          <w:shd w:val="clear" w:color="auto" w:fill="FFFFFF"/>
        </w:rPr>
        <w:t>30</w:t>
      </w:r>
      <w:r w:rsidRPr="00734A59">
        <w:rPr>
          <w:rFonts w:ascii="Cambria" w:eastAsia="微软雅黑" w:hAnsi="微软雅黑" w:cs="Arial"/>
          <w:color w:val="000000"/>
          <w:szCs w:val="21"/>
          <w:shd w:val="clear" w:color="auto" w:fill="FFFFFF"/>
        </w:rPr>
        <w:t>分钟。</w:t>
      </w:r>
    </w:p>
    <w:p w:rsidR="00734A59" w:rsidRDefault="00734A59" w:rsidP="00734A59">
      <w:pPr>
        <w:pStyle w:val="a6"/>
        <w:widowControl/>
        <w:numPr>
          <w:ilvl w:val="0"/>
          <w:numId w:val="9"/>
        </w:numPr>
        <w:shd w:val="clear" w:color="auto" w:fill="FFFFFF"/>
        <w:spacing w:line="360" w:lineRule="exact"/>
        <w:ind w:firstLineChars="0"/>
        <w:rPr>
          <w:rFonts w:ascii="Cambria" w:eastAsia="微软雅黑" w:hAnsi="Cambria" w:cs="Arial"/>
          <w:color w:val="000000"/>
          <w:szCs w:val="21"/>
          <w:shd w:val="clear" w:color="auto" w:fill="FFFFFF"/>
        </w:rPr>
      </w:pPr>
      <w:r w:rsidRPr="00734A59">
        <w:rPr>
          <w:rFonts w:ascii="Cambria" w:eastAsia="微软雅黑" w:hAnsi="Cambria" w:cs="Arial"/>
          <w:color w:val="000000"/>
          <w:szCs w:val="21"/>
          <w:shd w:val="clear" w:color="auto" w:fill="FFFFFF"/>
        </w:rPr>
        <w:t>42</w:t>
      </w:r>
      <w:r w:rsidRPr="00734A59">
        <w:rPr>
          <w:rFonts w:ascii="Cambria" w:eastAsia="微软雅黑" w:hAnsi="微软雅黑" w:cs="Arial"/>
          <w:color w:val="000000"/>
          <w:szCs w:val="21"/>
          <w:shd w:val="clear" w:color="auto" w:fill="FFFFFF"/>
        </w:rPr>
        <w:t>℃水浴热激</w:t>
      </w:r>
      <w:r w:rsidRPr="00734A59">
        <w:rPr>
          <w:rFonts w:ascii="Cambria" w:eastAsia="微软雅黑" w:hAnsi="Cambria" w:cs="Arial"/>
          <w:color w:val="000000"/>
          <w:szCs w:val="21"/>
          <w:shd w:val="clear" w:color="auto" w:fill="FFFFFF"/>
        </w:rPr>
        <w:t>45</w:t>
      </w:r>
      <w:r w:rsidRPr="00734A59">
        <w:rPr>
          <w:rFonts w:ascii="Cambria" w:eastAsia="微软雅黑" w:hAnsi="微软雅黑" w:cs="Arial"/>
          <w:color w:val="000000"/>
          <w:szCs w:val="21"/>
          <w:shd w:val="clear" w:color="auto" w:fill="FFFFFF"/>
        </w:rPr>
        <w:t>秒，迅速放回冰上并静置</w:t>
      </w:r>
      <w:r>
        <w:rPr>
          <w:rFonts w:ascii="Cambria" w:eastAsia="微软雅黑" w:hAnsi="Cambria" w:cs="Arial" w:hint="eastAsia"/>
          <w:color w:val="000000"/>
          <w:szCs w:val="21"/>
          <w:shd w:val="clear" w:color="auto" w:fill="FFFFFF"/>
        </w:rPr>
        <w:t>3</w:t>
      </w:r>
      <w:r w:rsidRPr="00734A59">
        <w:rPr>
          <w:rFonts w:ascii="Cambria" w:eastAsia="微软雅黑" w:hAnsi="微软雅黑" w:cs="Arial"/>
          <w:color w:val="000000"/>
          <w:szCs w:val="21"/>
          <w:shd w:val="clear" w:color="auto" w:fill="FFFFFF"/>
        </w:rPr>
        <w:t>分钟，晃动会降低转化效率。</w:t>
      </w:r>
    </w:p>
    <w:p w:rsidR="00734A59" w:rsidRPr="00734A59" w:rsidRDefault="00734A59" w:rsidP="00734A59">
      <w:pPr>
        <w:pStyle w:val="a6"/>
        <w:widowControl/>
        <w:numPr>
          <w:ilvl w:val="0"/>
          <w:numId w:val="9"/>
        </w:numPr>
        <w:shd w:val="clear" w:color="auto" w:fill="FFFFFF"/>
        <w:spacing w:line="360" w:lineRule="exact"/>
        <w:ind w:firstLineChars="0"/>
        <w:rPr>
          <w:rFonts w:ascii="Cambria" w:eastAsia="微软雅黑" w:hAnsi="Cambria" w:cs="Arial"/>
          <w:color w:val="000000"/>
          <w:szCs w:val="21"/>
          <w:shd w:val="clear" w:color="auto" w:fill="FFFFFF"/>
        </w:rPr>
      </w:pPr>
      <w:r w:rsidRPr="00734A59">
        <w:rPr>
          <w:rFonts w:ascii="Cambria" w:eastAsia="微软雅黑" w:hAnsi="微软雅黑" w:cs="Arial"/>
          <w:color w:val="000000"/>
          <w:szCs w:val="21"/>
          <w:shd w:val="clear" w:color="auto" w:fill="FFFFFF"/>
        </w:rPr>
        <w:t>向离心管中加入</w:t>
      </w:r>
      <w:r w:rsidRPr="00734A59">
        <w:rPr>
          <w:rFonts w:ascii="Cambria" w:eastAsia="微软雅黑" w:hAnsi="Cambria" w:cs="Arial"/>
          <w:color w:val="000000"/>
          <w:szCs w:val="21"/>
          <w:shd w:val="clear" w:color="auto" w:fill="FFFFFF"/>
        </w:rPr>
        <w:t>700μl</w:t>
      </w:r>
      <w:r w:rsidRPr="00734A59">
        <w:rPr>
          <w:rFonts w:ascii="Cambria" w:eastAsia="微软雅黑" w:hAnsi="微软雅黑" w:cs="Arial"/>
          <w:color w:val="000000"/>
          <w:szCs w:val="21"/>
          <w:shd w:val="clear" w:color="auto" w:fill="FFFFFF"/>
        </w:rPr>
        <w:t>不含抗生素的无菌培养基（</w:t>
      </w:r>
      <w:r>
        <w:rPr>
          <w:rFonts w:ascii="Cambria" w:eastAsia="微软雅黑" w:hAnsi="Cambria" w:cs="Arial" w:hint="eastAsia"/>
          <w:color w:val="000000"/>
          <w:szCs w:val="21"/>
          <w:shd w:val="clear" w:color="auto" w:fill="FFFFFF"/>
        </w:rPr>
        <w:t>SOC</w:t>
      </w:r>
      <w:r w:rsidRPr="00734A59">
        <w:rPr>
          <w:rFonts w:ascii="Cambria" w:eastAsia="微软雅黑" w:hAnsi="微软雅黑" w:cs="Arial"/>
          <w:color w:val="000000"/>
          <w:szCs w:val="21"/>
          <w:shd w:val="clear" w:color="auto" w:fill="FFFFFF"/>
        </w:rPr>
        <w:t>或</w:t>
      </w:r>
      <w:r w:rsidRPr="00734A59">
        <w:rPr>
          <w:rFonts w:ascii="Cambria" w:eastAsia="微软雅黑" w:hAnsi="Cambria" w:cs="Arial"/>
          <w:color w:val="000000"/>
          <w:szCs w:val="21"/>
          <w:shd w:val="clear" w:color="auto" w:fill="FFFFFF"/>
        </w:rPr>
        <w:t>LB</w:t>
      </w:r>
      <w:r w:rsidRPr="00734A59">
        <w:rPr>
          <w:rFonts w:ascii="Cambria" w:eastAsia="微软雅黑" w:hAnsi="微软雅黑" w:cs="Arial"/>
          <w:color w:val="000000"/>
          <w:szCs w:val="21"/>
          <w:shd w:val="clear" w:color="auto" w:fill="FFFFFF"/>
        </w:rPr>
        <w:t>），混匀后</w:t>
      </w:r>
      <w:r w:rsidRPr="00734A59">
        <w:rPr>
          <w:rFonts w:ascii="Cambria" w:eastAsia="微软雅黑" w:hAnsi="Cambria" w:cs="Arial"/>
          <w:color w:val="000000"/>
          <w:szCs w:val="21"/>
          <w:shd w:val="clear" w:color="auto" w:fill="FFFFFF"/>
        </w:rPr>
        <w:t>37</w:t>
      </w:r>
      <w:r w:rsidRPr="00734A59">
        <w:rPr>
          <w:rFonts w:ascii="Cambria" w:eastAsia="微软雅黑" w:hAnsi="微软雅黑" w:cs="Arial"/>
          <w:color w:val="000000"/>
          <w:szCs w:val="21"/>
          <w:shd w:val="clear" w:color="auto" w:fill="FFFFFF"/>
        </w:rPr>
        <w:t>℃，</w:t>
      </w:r>
      <w:r w:rsidRPr="00734A59">
        <w:rPr>
          <w:rFonts w:ascii="Cambria" w:eastAsia="微软雅黑" w:hAnsi="Cambria" w:cs="Arial"/>
          <w:color w:val="000000"/>
          <w:szCs w:val="21"/>
          <w:shd w:val="clear" w:color="auto" w:fill="FFFFFF"/>
        </w:rPr>
        <w:t>200rpm</w:t>
      </w:r>
      <w:r w:rsidRPr="00734A59">
        <w:rPr>
          <w:rFonts w:ascii="Cambria" w:eastAsia="微软雅黑" w:hAnsi="微软雅黑" w:cs="Arial"/>
          <w:color w:val="000000"/>
          <w:szCs w:val="21"/>
          <w:shd w:val="clear" w:color="auto" w:fill="FFFFFF"/>
        </w:rPr>
        <w:t>复苏</w:t>
      </w:r>
      <w:r w:rsidRPr="00734A59">
        <w:rPr>
          <w:rFonts w:ascii="Cambria" w:eastAsia="微软雅黑" w:hAnsi="Cambria" w:cs="Arial"/>
          <w:color w:val="000000"/>
          <w:szCs w:val="21"/>
          <w:shd w:val="clear" w:color="auto" w:fill="FFFFFF"/>
        </w:rPr>
        <w:t>60</w:t>
      </w:r>
      <w:r w:rsidR="002D1990">
        <w:rPr>
          <w:rFonts w:ascii="Cambria" w:eastAsia="微软雅黑" w:hAnsi="微软雅黑" w:cs="Arial"/>
          <w:color w:val="000000"/>
          <w:szCs w:val="21"/>
          <w:shd w:val="clear" w:color="auto" w:fill="FFFFFF"/>
        </w:rPr>
        <w:t>分钟</w:t>
      </w:r>
      <w:r w:rsidR="002D1990">
        <w:rPr>
          <w:rFonts w:ascii="Cambria" w:eastAsia="微软雅黑" w:hAnsi="微软雅黑" w:cs="Arial" w:hint="eastAsia"/>
          <w:color w:val="000000"/>
          <w:szCs w:val="21"/>
          <w:shd w:val="clear" w:color="auto" w:fill="FFFFFF"/>
        </w:rPr>
        <w:t>。</w:t>
      </w:r>
    </w:p>
    <w:p w:rsidR="00734A59" w:rsidRPr="00734A59" w:rsidRDefault="00734A59" w:rsidP="00734A59">
      <w:pPr>
        <w:pStyle w:val="a6"/>
        <w:widowControl/>
        <w:numPr>
          <w:ilvl w:val="0"/>
          <w:numId w:val="9"/>
        </w:numPr>
        <w:shd w:val="clear" w:color="auto" w:fill="FFFFFF"/>
        <w:spacing w:line="360" w:lineRule="exact"/>
        <w:ind w:firstLineChars="0"/>
        <w:rPr>
          <w:rFonts w:ascii="Cambria" w:eastAsia="微软雅黑" w:hAnsi="Cambria" w:cs="Arial"/>
          <w:color w:val="000000"/>
          <w:szCs w:val="21"/>
          <w:shd w:val="clear" w:color="auto" w:fill="FFFFFF"/>
        </w:rPr>
      </w:pPr>
      <w:r w:rsidRPr="00734A59">
        <w:rPr>
          <w:rFonts w:ascii="Cambria" w:eastAsia="微软雅黑" w:hAnsi="Cambria" w:cs="Arial"/>
          <w:color w:val="000000"/>
          <w:szCs w:val="21"/>
          <w:shd w:val="clear" w:color="auto" w:fill="FFFFFF"/>
        </w:rPr>
        <w:t>5000rpm</w:t>
      </w:r>
      <w:r w:rsidRPr="00734A59">
        <w:rPr>
          <w:rFonts w:ascii="Cambria" w:eastAsia="微软雅黑" w:hAnsi="微软雅黑" w:cs="Arial"/>
          <w:color w:val="000000"/>
          <w:szCs w:val="21"/>
          <w:shd w:val="clear" w:color="auto" w:fill="FFFFFF"/>
        </w:rPr>
        <w:t>离心</w:t>
      </w:r>
      <w:r>
        <w:rPr>
          <w:rFonts w:ascii="Cambria" w:eastAsia="微软雅黑" w:hAnsi="微软雅黑" w:cs="Arial" w:hint="eastAsia"/>
          <w:color w:val="000000"/>
          <w:szCs w:val="21"/>
          <w:shd w:val="clear" w:color="auto" w:fill="FFFFFF"/>
        </w:rPr>
        <w:t>1</w:t>
      </w:r>
      <w:r w:rsidRPr="00734A59">
        <w:rPr>
          <w:rFonts w:ascii="Cambria" w:eastAsia="微软雅黑" w:hAnsi="微软雅黑" w:cs="Arial"/>
          <w:color w:val="000000"/>
          <w:szCs w:val="21"/>
          <w:shd w:val="clear" w:color="auto" w:fill="FFFFFF"/>
        </w:rPr>
        <w:t>分钟收菌，留取</w:t>
      </w:r>
      <w:r w:rsidRPr="00734A59">
        <w:rPr>
          <w:rFonts w:ascii="Cambria" w:eastAsia="微软雅黑" w:hAnsi="Cambria" w:cs="Arial"/>
          <w:color w:val="000000"/>
          <w:szCs w:val="21"/>
          <w:shd w:val="clear" w:color="auto" w:fill="FFFFFF"/>
        </w:rPr>
        <w:t>100μl</w:t>
      </w:r>
      <w:r w:rsidRPr="00734A59">
        <w:rPr>
          <w:rFonts w:ascii="Cambria" w:eastAsia="微软雅黑" w:hAnsi="微软雅黑" w:cs="Arial"/>
          <w:color w:val="000000"/>
          <w:szCs w:val="21"/>
          <w:shd w:val="clear" w:color="auto" w:fill="FFFFFF"/>
        </w:rPr>
        <w:t>左右上清轻轻吹打重悬菌</w:t>
      </w:r>
      <w:r>
        <w:rPr>
          <w:rFonts w:ascii="Cambria" w:eastAsia="微软雅黑" w:hAnsi="微软雅黑" w:cs="Arial" w:hint="eastAsia"/>
          <w:color w:val="000000"/>
          <w:szCs w:val="21"/>
          <w:shd w:val="clear" w:color="auto" w:fill="FFFFFF"/>
        </w:rPr>
        <w:t>体</w:t>
      </w:r>
      <w:r w:rsidRPr="00734A59">
        <w:rPr>
          <w:rFonts w:ascii="Cambria" w:eastAsia="微软雅黑" w:hAnsi="微软雅黑" w:cs="Arial"/>
          <w:color w:val="000000"/>
          <w:szCs w:val="21"/>
          <w:shd w:val="clear" w:color="auto" w:fill="FFFFFF"/>
        </w:rPr>
        <w:t>并涂布到含相应抗生素的</w:t>
      </w:r>
      <w:r w:rsidRPr="00734A59">
        <w:rPr>
          <w:rFonts w:ascii="Cambria" w:eastAsia="微软雅黑" w:hAnsi="Cambria" w:cs="Arial"/>
          <w:color w:val="000000"/>
          <w:szCs w:val="21"/>
          <w:shd w:val="clear" w:color="auto" w:fill="FFFFFF"/>
        </w:rPr>
        <w:t>LB</w:t>
      </w:r>
      <w:r>
        <w:rPr>
          <w:rFonts w:ascii="Cambria" w:eastAsia="微软雅黑" w:hAnsi="Cambria" w:cs="Arial" w:hint="eastAsia"/>
          <w:color w:val="000000"/>
          <w:szCs w:val="21"/>
          <w:shd w:val="clear" w:color="auto" w:fill="FFFFFF"/>
        </w:rPr>
        <w:t>固体琼脂</w:t>
      </w:r>
      <w:r w:rsidRPr="00734A59">
        <w:rPr>
          <w:rFonts w:ascii="Cambria" w:eastAsia="微软雅黑" w:hAnsi="微软雅黑" w:cs="Arial"/>
          <w:color w:val="000000"/>
          <w:szCs w:val="21"/>
          <w:shd w:val="clear" w:color="auto" w:fill="FFFFFF"/>
        </w:rPr>
        <w:t>培养</w:t>
      </w:r>
      <w:r>
        <w:rPr>
          <w:rFonts w:ascii="Cambria" w:eastAsia="微软雅黑" w:hAnsi="微软雅黑" w:cs="Arial" w:hint="eastAsia"/>
          <w:color w:val="000000"/>
          <w:szCs w:val="21"/>
          <w:shd w:val="clear" w:color="auto" w:fill="FFFFFF"/>
        </w:rPr>
        <w:t>板</w:t>
      </w:r>
      <w:r w:rsidRPr="00734A59">
        <w:rPr>
          <w:rFonts w:ascii="Cambria" w:eastAsia="微软雅黑" w:hAnsi="微软雅黑" w:cs="Arial"/>
          <w:color w:val="000000"/>
          <w:szCs w:val="21"/>
          <w:shd w:val="clear" w:color="auto" w:fill="FFFFFF"/>
        </w:rPr>
        <w:t>上。</w:t>
      </w:r>
    </w:p>
    <w:p w:rsidR="00071EFE" w:rsidRPr="00734A59" w:rsidRDefault="00734A59" w:rsidP="00734A59">
      <w:pPr>
        <w:pStyle w:val="a6"/>
        <w:widowControl/>
        <w:numPr>
          <w:ilvl w:val="0"/>
          <w:numId w:val="9"/>
        </w:numPr>
        <w:shd w:val="clear" w:color="auto" w:fill="FFFFFF"/>
        <w:spacing w:line="360" w:lineRule="exact"/>
        <w:ind w:firstLineChars="0"/>
        <w:rPr>
          <w:rFonts w:ascii="Cambria" w:eastAsia="微软雅黑" w:hAnsi="Cambria" w:cs="Arial"/>
          <w:color w:val="000000"/>
          <w:szCs w:val="21"/>
          <w:shd w:val="clear" w:color="auto" w:fill="FFFFFF"/>
        </w:rPr>
      </w:pPr>
      <w:r w:rsidRPr="00734A59">
        <w:rPr>
          <w:rFonts w:ascii="Cambria" w:eastAsia="微软雅黑" w:hAnsi="微软雅黑" w:cs="Arial"/>
          <w:color w:val="000000"/>
          <w:szCs w:val="21"/>
          <w:shd w:val="clear" w:color="auto" w:fill="FFFFFF"/>
        </w:rPr>
        <w:t>将平板倒置放于</w:t>
      </w:r>
      <w:r w:rsidRPr="00734A59">
        <w:rPr>
          <w:rFonts w:ascii="Cambria" w:eastAsia="微软雅黑" w:hAnsi="Cambria" w:cs="Arial"/>
          <w:color w:val="000000"/>
          <w:szCs w:val="21"/>
          <w:shd w:val="clear" w:color="auto" w:fill="FFFFFF"/>
        </w:rPr>
        <w:t>37</w:t>
      </w:r>
      <w:r w:rsidRPr="00734A59">
        <w:rPr>
          <w:rFonts w:ascii="Cambria" w:eastAsia="微软雅黑" w:hAnsi="微软雅黑" w:cs="Arial"/>
          <w:color w:val="000000"/>
          <w:szCs w:val="21"/>
          <w:shd w:val="clear" w:color="auto" w:fill="FFFFFF"/>
        </w:rPr>
        <w:t>℃培养箱过夜培养。</w:t>
      </w:r>
    </w:p>
    <w:p w:rsidR="00071EFE" w:rsidRDefault="00071EFE" w:rsidP="00734A59">
      <w:pPr>
        <w:widowControl/>
        <w:shd w:val="clear" w:color="auto" w:fill="FFFFFF"/>
        <w:spacing w:line="360" w:lineRule="exact"/>
        <w:rPr>
          <w:rFonts w:ascii="微软雅黑" w:eastAsia="微软雅黑" w:hAnsi="微软雅黑" w:cs="Arial"/>
          <w:b/>
          <w:color w:val="000000"/>
          <w:sz w:val="18"/>
          <w:szCs w:val="18"/>
          <w:shd w:val="clear" w:color="auto" w:fill="FFFFFF"/>
        </w:rPr>
      </w:pPr>
    </w:p>
    <w:p w:rsidR="00734A59" w:rsidRPr="00071EFE" w:rsidRDefault="00734A59" w:rsidP="00734A59">
      <w:pPr>
        <w:autoSpaceDE w:val="0"/>
        <w:autoSpaceDN w:val="0"/>
        <w:adjustRightInd w:val="0"/>
        <w:spacing w:line="360" w:lineRule="exact"/>
        <w:jc w:val="left"/>
        <w:rPr>
          <w:rFonts w:ascii="微软雅黑" w:eastAsia="微软雅黑" w:hAnsi="微软雅黑" w:cs="HYb2gj"/>
          <w:b/>
          <w:color w:val="000000" w:themeColor="text1"/>
          <w:kern w:val="0"/>
          <w:szCs w:val="21"/>
        </w:rPr>
      </w:pPr>
      <w:r w:rsidRPr="00071EFE">
        <w:rPr>
          <w:rFonts w:ascii="微软雅黑" w:eastAsia="微软雅黑" w:hAnsi="微软雅黑" w:cs="HYb2gj" w:hint="eastAsia"/>
          <w:b/>
          <w:color w:val="000000" w:themeColor="text1"/>
          <w:kern w:val="0"/>
          <w:szCs w:val="21"/>
        </w:rPr>
        <w:t>注意事项</w:t>
      </w:r>
    </w:p>
    <w:p w:rsidR="00734A59" w:rsidRDefault="00734A59" w:rsidP="00734A59">
      <w:pPr>
        <w:pStyle w:val="a6"/>
        <w:widowControl/>
        <w:numPr>
          <w:ilvl w:val="0"/>
          <w:numId w:val="10"/>
        </w:numPr>
        <w:shd w:val="clear" w:color="auto" w:fill="FFFFFF"/>
        <w:spacing w:line="360" w:lineRule="exact"/>
        <w:ind w:firstLineChars="0"/>
        <w:rPr>
          <w:rFonts w:ascii="Cambria" w:eastAsia="微软雅黑" w:hAnsi="Cambria" w:cs="Arial"/>
          <w:color w:val="000000"/>
          <w:szCs w:val="21"/>
          <w:shd w:val="clear" w:color="auto" w:fill="FFFFFF"/>
        </w:rPr>
      </w:pPr>
      <w:r w:rsidRPr="00734A59">
        <w:rPr>
          <w:rFonts w:ascii="Cambria" w:eastAsia="微软雅黑" w:hAnsi="微软雅黑" w:cs="Arial"/>
          <w:color w:val="000000"/>
          <w:szCs w:val="21"/>
          <w:shd w:val="clear" w:color="auto" w:fill="FFFFFF"/>
        </w:rPr>
        <w:t>感受态细胞最好在冰上融化。</w:t>
      </w:r>
    </w:p>
    <w:p w:rsidR="00734A59" w:rsidRDefault="00734A59" w:rsidP="00734A59">
      <w:pPr>
        <w:pStyle w:val="a6"/>
        <w:widowControl/>
        <w:numPr>
          <w:ilvl w:val="0"/>
          <w:numId w:val="10"/>
        </w:numPr>
        <w:shd w:val="clear" w:color="auto" w:fill="FFFFFF"/>
        <w:spacing w:line="360" w:lineRule="exact"/>
        <w:ind w:firstLineChars="0"/>
        <w:rPr>
          <w:rFonts w:ascii="Cambria" w:eastAsia="微软雅黑" w:hAnsi="Cambria" w:cs="Arial"/>
          <w:color w:val="000000"/>
          <w:szCs w:val="21"/>
          <w:shd w:val="clear" w:color="auto" w:fill="FFFFFF"/>
        </w:rPr>
      </w:pPr>
      <w:r w:rsidRPr="00734A59">
        <w:rPr>
          <w:rFonts w:ascii="Cambria" w:eastAsia="微软雅黑" w:hAnsi="微软雅黑" w:cs="Arial"/>
          <w:color w:val="000000"/>
          <w:szCs w:val="21"/>
          <w:shd w:val="clear" w:color="auto" w:fill="FFFFFF"/>
        </w:rPr>
        <w:t>混入质粒或连接产物时应轻柔操作。</w:t>
      </w:r>
    </w:p>
    <w:p w:rsidR="00734A59" w:rsidRPr="00734A59" w:rsidRDefault="00734A59" w:rsidP="00734A59">
      <w:pPr>
        <w:pStyle w:val="a6"/>
        <w:widowControl/>
        <w:numPr>
          <w:ilvl w:val="0"/>
          <w:numId w:val="10"/>
        </w:numPr>
        <w:shd w:val="clear" w:color="auto" w:fill="FFFFFF"/>
        <w:spacing w:line="360" w:lineRule="exact"/>
        <w:ind w:firstLineChars="0"/>
        <w:rPr>
          <w:rFonts w:ascii="Cambria" w:eastAsia="微软雅黑" w:hAnsi="Cambria" w:cs="Arial"/>
          <w:color w:val="000000"/>
          <w:szCs w:val="21"/>
          <w:shd w:val="clear" w:color="auto" w:fill="FFFFFF"/>
        </w:rPr>
      </w:pPr>
      <w:r w:rsidRPr="00734A59">
        <w:rPr>
          <w:rFonts w:ascii="Cambria" w:eastAsia="微软雅黑" w:hAnsi="微软雅黑" w:cs="Arial"/>
          <w:color w:val="000000"/>
          <w:szCs w:val="21"/>
          <w:shd w:val="clear" w:color="auto" w:fill="FFFFFF"/>
        </w:rPr>
        <w:t>转化高浓度的质粒或高效率的连接产物可相应减少最终用于涂板的菌量。</w:t>
      </w:r>
    </w:p>
    <w:p w:rsidR="00734A59" w:rsidRDefault="00734A59" w:rsidP="00734A59">
      <w:pPr>
        <w:widowControl/>
        <w:shd w:val="clear" w:color="auto" w:fill="FFFFFF"/>
        <w:spacing w:line="360" w:lineRule="exact"/>
        <w:rPr>
          <w:rFonts w:ascii="微软雅黑" w:eastAsia="微软雅黑" w:hAnsi="微软雅黑" w:cs="Arial"/>
          <w:b/>
          <w:color w:val="000000"/>
          <w:sz w:val="18"/>
          <w:szCs w:val="18"/>
          <w:shd w:val="clear" w:color="auto" w:fill="FFFFFF"/>
        </w:rPr>
      </w:pPr>
    </w:p>
    <w:p w:rsidR="00734A59" w:rsidRPr="00071EFE" w:rsidRDefault="00734A59" w:rsidP="00734A59">
      <w:pPr>
        <w:autoSpaceDE w:val="0"/>
        <w:autoSpaceDN w:val="0"/>
        <w:adjustRightInd w:val="0"/>
        <w:spacing w:line="360" w:lineRule="exact"/>
        <w:jc w:val="left"/>
        <w:rPr>
          <w:rFonts w:ascii="微软雅黑" w:eastAsia="微软雅黑" w:hAnsi="微软雅黑" w:cs="HYb2gj"/>
          <w:b/>
          <w:color w:val="000000" w:themeColor="text1"/>
          <w:kern w:val="0"/>
          <w:szCs w:val="21"/>
        </w:rPr>
      </w:pPr>
      <w:r w:rsidRPr="00071EFE">
        <w:rPr>
          <w:rFonts w:ascii="微软雅黑" w:eastAsia="微软雅黑" w:hAnsi="微软雅黑" w:cs="HYb2gj" w:hint="eastAsia"/>
          <w:b/>
          <w:color w:val="000000" w:themeColor="text1"/>
          <w:kern w:val="0"/>
          <w:szCs w:val="21"/>
        </w:rPr>
        <w:t>储存条件</w:t>
      </w:r>
    </w:p>
    <w:p w:rsidR="00734A59" w:rsidRPr="00071EFE" w:rsidRDefault="00734A59" w:rsidP="00734A59">
      <w:pPr>
        <w:autoSpaceDE w:val="0"/>
        <w:autoSpaceDN w:val="0"/>
        <w:adjustRightInd w:val="0"/>
        <w:spacing w:line="360" w:lineRule="exact"/>
        <w:jc w:val="left"/>
        <w:rPr>
          <w:rFonts w:ascii="微软雅黑" w:eastAsia="微软雅黑" w:hAnsi="微软雅黑" w:cs="HYb1gj"/>
          <w:color w:val="000000"/>
          <w:kern w:val="0"/>
          <w:szCs w:val="21"/>
        </w:rPr>
      </w:pPr>
      <w:r w:rsidRPr="00071EFE">
        <w:rPr>
          <w:rFonts w:ascii="微软雅黑" w:eastAsia="微软雅黑" w:hAnsi="微软雅黑" w:cs="HYb1gj"/>
          <w:color w:val="000000"/>
          <w:kern w:val="0"/>
          <w:szCs w:val="21"/>
        </w:rPr>
        <w:t>-</w:t>
      </w:r>
      <w:r>
        <w:rPr>
          <w:rFonts w:ascii="微软雅黑" w:eastAsia="微软雅黑" w:hAnsi="微软雅黑" w:cs="HYb1gj" w:hint="eastAsia"/>
          <w:color w:val="000000"/>
          <w:kern w:val="0"/>
          <w:szCs w:val="21"/>
        </w:rPr>
        <w:t>80</w:t>
      </w:r>
      <w:r w:rsidRPr="00071EFE">
        <w:rPr>
          <w:rFonts w:ascii="微软雅黑" w:eastAsia="微软雅黑" w:hAnsi="微软雅黑" w:cs="HYb1gj" w:hint="eastAsia"/>
          <w:color w:val="000000"/>
          <w:kern w:val="0"/>
          <w:szCs w:val="21"/>
        </w:rPr>
        <w:t>℃</w:t>
      </w:r>
      <w:r>
        <w:rPr>
          <w:rFonts w:ascii="微软雅黑" w:eastAsia="微软雅黑" w:hAnsi="微软雅黑" w:cs="HYb1gj" w:hint="eastAsia"/>
          <w:color w:val="000000"/>
          <w:kern w:val="0"/>
          <w:szCs w:val="21"/>
        </w:rPr>
        <w:t>，保质期6个月（生产日期见外包装）</w:t>
      </w:r>
    </w:p>
    <w:p w:rsidR="00734A59" w:rsidRPr="00734A59" w:rsidRDefault="00734A59" w:rsidP="00734A59">
      <w:pPr>
        <w:widowControl/>
        <w:shd w:val="clear" w:color="auto" w:fill="FFFFFF"/>
        <w:spacing w:line="360" w:lineRule="exact"/>
        <w:rPr>
          <w:rFonts w:ascii="微软雅黑" w:eastAsia="微软雅黑" w:hAnsi="微软雅黑" w:cs="Arial"/>
          <w:b/>
          <w:color w:val="000000"/>
          <w:sz w:val="18"/>
          <w:szCs w:val="18"/>
          <w:shd w:val="clear" w:color="auto" w:fill="FFFFFF"/>
        </w:rPr>
      </w:pPr>
    </w:p>
    <w:p w:rsidR="00071EFE" w:rsidRDefault="00071EFE" w:rsidP="00734A59">
      <w:pPr>
        <w:widowControl/>
        <w:shd w:val="clear" w:color="auto" w:fill="FFFFFF"/>
        <w:spacing w:line="360" w:lineRule="exact"/>
        <w:jc w:val="center"/>
        <w:rPr>
          <w:rFonts w:ascii="微软雅黑" w:eastAsia="微软雅黑" w:hAnsi="微软雅黑" w:cs="Arial"/>
          <w:b/>
          <w:color w:val="000000"/>
          <w:sz w:val="18"/>
          <w:szCs w:val="18"/>
          <w:shd w:val="clear" w:color="auto" w:fill="FFFFFF"/>
        </w:rPr>
      </w:pPr>
    </w:p>
    <w:p w:rsidR="00623478" w:rsidRPr="00AD1737" w:rsidRDefault="00AD1737" w:rsidP="00623478">
      <w:pPr>
        <w:widowControl/>
        <w:shd w:val="clear" w:color="auto" w:fill="FFFFFF"/>
        <w:spacing w:line="240" w:lineRule="atLeast"/>
        <w:jc w:val="center"/>
        <w:rPr>
          <w:rFonts w:ascii="微软雅黑" w:eastAsia="微软雅黑" w:hAnsi="微软雅黑" w:cs="Arial"/>
          <w:b/>
          <w:color w:val="222222"/>
          <w:kern w:val="0"/>
          <w:sz w:val="18"/>
          <w:szCs w:val="18"/>
        </w:rPr>
      </w:pPr>
      <w:r w:rsidRPr="00AD1737">
        <w:rPr>
          <w:rFonts w:ascii="微软雅黑" w:eastAsia="微软雅黑" w:hAnsi="微软雅黑" w:cs="Arial" w:hint="eastAsia"/>
          <w:b/>
          <w:color w:val="000000"/>
          <w:sz w:val="18"/>
          <w:szCs w:val="18"/>
          <w:shd w:val="clear" w:color="auto" w:fill="FFFFFF"/>
        </w:rPr>
        <w:t>仅供科学研究，不得用于临床治疗</w:t>
      </w:r>
    </w:p>
    <w:sectPr w:rsidR="00623478" w:rsidRPr="00AD1737" w:rsidSect="00071EFE">
      <w:footerReference w:type="default" r:id="rId9"/>
      <w:pgSz w:w="11906" w:h="16838"/>
      <w:pgMar w:top="567" w:right="851" w:bottom="567"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AEC" w:rsidRDefault="00890AEC" w:rsidP="0065435B">
      <w:r>
        <w:separator/>
      </w:r>
    </w:p>
  </w:endnote>
  <w:endnote w:type="continuationSeparator" w:id="0">
    <w:p w:rsidR="00890AEC" w:rsidRDefault="00890AEC" w:rsidP="00654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eiryo">
    <w:panose1 w:val="020B0604030504040204"/>
    <w:charset w:val="80"/>
    <w:family w:val="swiss"/>
    <w:pitch w:val="variable"/>
    <w:sig w:usb0="E10102FF" w:usb1="EAC7FFFF" w:usb2="00010012" w:usb3="00000000" w:csb0="0002009F" w:csb1="00000000"/>
  </w:font>
  <w:font w:name="HYb1gj">
    <w:altName w:val="方正舒体"/>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Pro-CondSemiBold">
    <w:altName w:val="方正舒体"/>
    <w:panose1 w:val="00000000000000000000"/>
    <w:charset w:val="86"/>
    <w:family w:val="auto"/>
    <w:notTrueType/>
    <w:pitch w:val="default"/>
    <w:sig w:usb0="00000001" w:usb1="080E0000" w:usb2="00000010" w:usb3="00000000" w:csb0="00040000" w:csb1="00000000"/>
  </w:font>
  <w:font w:name="HYb2gj">
    <w:altName w:val="方正舒体"/>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9271"/>
      <w:docPartObj>
        <w:docPartGallery w:val="Page Numbers (Bottom of Page)"/>
        <w:docPartUnique/>
      </w:docPartObj>
    </w:sdtPr>
    <w:sdtContent>
      <w:p w:rsidR="009C516F" w:rsidRPr="009C516F" w:rsidRDefault="00AC4676">
        <w:pPr>
          <w:pStyle w:val="a4"/>
          <w:jc w:val="right"/>
        </w:pPr>
        <w:fldSimple w:instr=" PAGE   \* MERGEFORMAT ">
          <w:r w:rsidR="00D020BF" w:rsidRPr="00D020BF">
            <w:rPr>
              <w:noProof/>
              <w:lang w:val="zh-CN"/>
            </w:rPr>
            <w:t>1</w:t>
          </w:r>
        </w:fldSimple>
      </w:p>
    </w:sdtContent>
  </w:sdt>
  <w:p w:rsidR="00F944FB" w:rsidRPr="009C516F" w:rsidRDefault="009C516F" w:rsidP="009C516F">
    <w:pPr>
      <w:pStyle w:val="a4"/>
      <w:rPr>
        <w:rFonts w:ascii="Arial" w:hAnsi="Arial" w:cs="Arial"/>
        <w:b/>
      </w:rPr>
    </w:pPr>
    <w:r w:rsidRPr="009C516F">
      <w:rPr>
        <w:rFonts w:ascii="Arial" w:hAnsi="Arial" w:cs="Arial"/>
      </w:rPr>
      <w:t>MesGen Biotechnology</w:t>
    </w:r>
    <w:r w:rsidRPr="009C516F">
      <w:rPr>
        <w:rFonts w:ascii="Arial" w:hAnsi="Arial" w:cs="Arial"/>
        <w:b/>
      </w:rPr>
      <w:t xml:space="preserve">  </w:t>
    </w:r>
    <w:r>
      <w:rPr>
        <w:rFonts w:ascii="Arial" w:hAnsi="Arial" w:cs="Arial" w:hint="eastAsia"/>
        <w:b/>
      </w:rPr>
      <w:t xml:space="preserve">                  </w:t>
    </w:r>
    <w:r w:rsidRPr="009C516F">
      <w:rPr>
        <w:rFonts w:ascii="Arial" w:hAnsi="Arial" w:cs="Arial"/>
        <w:b/>
      </w:rPr>
      <w:t>www.mesgenbio.com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AEC" w:rsidRDefault="00890AEC" w:rsidP="0065435B">
      <w:r>
        <w:separator/>
      </w:r>
    </w:p>
  </w:footnote>
  <w:footnote w:type="continuationSeparator" w:id="0">
    <w:p w:rsidR="00890AEC" w:rsidRDefault="00890AEC" w:rsidP="00654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01F5D"/>
    <w:multiLevelType w:val="hybridMultilevel"/>
    <w:tmpl w:val="B1A0EAD2"/>
    <w:lvl w:ilvl="0" w:tplc="7AD6C4AC">
      <w:start w:val="1"/>
      <w:numFmt w:val="decimal"/>
      <w:lvlText w:val="%1."/>
      <w:lvlJc w:val="left"/>
      <w:pPr>
        <w:ind w:left="360" w:hanging="360"/>
      </w:pPr>
      <w:rPr>
        <w:rFonts w:hAnsi="微软雅黑"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FB7D30"/>
    <w:multiLevelType w:val="hybridMultilevel"/>
    <w:tmpl w:val="6EDA0462"/>
    <w:lvl w:ilvl="0" w:tplc="09FA10A2">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166ED4"/>
    <w:multiLevelType w:val="hybridMultilevel"/>
    <w:tmpl w:val="29D09610"/>
    <w:lvl w:ilvl="0" w:tplc="941A3CC2">
      <w:start w:val="1"/>
      <w:numFmt w:val="decimal"/>
      <w:lvlText w:val="%1."/>
      <w:lvlJc w:val="left"/>
      <w:pPr>
        <w:ind w:left="360" w:hanging="360"/>
      </w:pPr>
      <w:rPr>
        <w:rFonts w:hAnsi="微软雅黑"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79F37F7"/>
    <w:multiLevelType w:val="hybridMultilevel"/>
    <w:tmpl w:val="C012E72E"/>
    <w:lvl w:ilvl="0" w:tplc="789C80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D757C39"/>
    <w:multiLevelType w:val="hybridMultilevel"/>
    <w:tmpl w:val="02D85626"/>
    <w:lvl w:ilvl="0" w:tplc="27DA54F0">
      <w:start w:val="2"/>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0681D16"/>
    <w:multiLevelType w:val="hybridMultilevel"/>
    <w:tmpl w:val="01C8D016"/>
    <w:lvl w:ilvl="0" w:tplc="4100F35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46CC4960"/>
    <w:multiLevelType w:val="hybridMultilevel"/>
    <w:tmpl w:val="43D495BE"/>
    <w:lvl w:ilvl="0" w:tplc="A5229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FB760D8"/>
    <w:multiLevelType w:val="hybridMultilevel"/>
    <w:tmpl w:val="DE7E0D70"/>
    <w:lvl w:ilvl="0" w:tplc="2258D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056361B"/>
    <w:multiLevelType w:val="hybridMultilevel"/>
    <w:tmpl w:val="16344B4A"/>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1640B97"/>
    <w:multiLevelType w:val="multilevel"/>
    <w:tmpl w:val="8EB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435B"/>
    <w:rsid w:val="000203F1"/>
    <w:rsid w:val="00071EFE"/>
    <w:rsid w:val="000A4EB5"/>
    <w:rsid w:val="000A61A3"/>
    <w:rsid w:val="000B7599"/>
    <w:rsid w:val="000E4C23"/>
    <w:rsid w:val="00127CAE"/>
    <w:rsid w:val="00143960"/>
    <w:rsid w:val="001958C9"/>
    <w:rsid w:val="001A3463"/>
    <w:rsid w:val="001C4777"/>
    <w:rsid w:val="00277FA3"/>
    <w:rsid w:val="002D1990"/>
    <w:rsid w:val="002D5E46"/>
    <w:rsid w:val="00311F60"/>
    <w:rsid w:val="00371A2F"/>
    <w:rsid w:val="003A58DA"/>
    <w:rsid w:val="00475678"/>
    <w:rsid w:val="0049205D"/>
    <w:rsid w:val="004D158E"/>
    <w:rsid w:val="00552AD6"/>
    <w:rsid w:val="005D4CF8"/>
    <w:rsid w:val="00623478"/>
    <w:rsid w:val="0065435B"/>
    <w:rsid w:val="00690FB9"/>
    <w:rsid w:val="00695F96"/>
    <w:rsid w:val="006A0154"/>
    <w:rsid w:val="006E5715"/>
    <w:rsid w:val="0072331A"/>
    <w:rsid w:val="00734A59"/>
    <w:rsid w:val="00754FC0"/>
    <w:rsid w:val="0077383D"/>
    <w:rsid w:val="007A48A9"/>
    <w:rsid w:val="0081380C"/>
    <w:rsid w:val="0085314C"/>
    <w:rsid w:val="008906ED"/>
    <w:rsid w:val="00890AEC"/>
    <w:rsid w:val="008B5A6C"/>
    <w:rsid w:val="008C7578"/>
    <w:rsid w:val="00902748"/>
    <w:rsid w:val="00904D45"/>
    <w:rsid w:val="009316EE"/>
    <w:rsid w:val="009C1F0B"/>
    <w:rsid w:val="009C516F"/>
    <w:rsid w:val="009E39D2"/>
    <w:rsid w:val="00A34E28"/>
    <w:rsid w:val="00A42706"/>
    <w:rsid w:val="00A42A9B"/>
    <w:rsid w:val="00A75227"/>
    <w:rsid w:val="00AC4676"/>
    <w:rsid w:val="00AD1737"/>
    <w:rsid w:val="00B265EA"/>
    <w:rsid w:val="00C37C0A"/>
    <w:rsid w:val="00C51F22"/>
    <w:rsid w:val="00C6161A"/>
    <w:rsid w:val="00D020BF"/>
    <w:rsid w:val="00D77AE7"/>
    <w:rsid w:val="00DF1928"/>
    <w:rsid w:val="00DF27D0"/>
    <w:rsid w:val="00E76797"/>
    <w:rsid w:val="00F205CE"/>
    <w:rsid w:val="00F944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3D"/>
    <w:pPr>
      <w:widowControl w:val="0"/>
      <w:jc w:val="both"/>
    </w:pPr>
  </w:style>
  <w:style w:type="paragraph" w:styleId="1">
    <w:name w:val="heading 1"/>
    <w:basedOn w:val="a"/>
    <w:link w:val="1Char"/>
    <w:uiPriority w:val="9"/>
    <w:qFormat/>
    <w:rsid w:val="007A48A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43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435B"/>
    <w:rPr>
      <w:sz w:val="18"/>
      <w:szCs w:val="18"/>
    </w:rPr>
  </w:style>
  <w:style w:type="paragraph" w:styleId="a4">
    <w:name w:val="footer"/>
    <w:basedOn w:val="a"/>
    <w:link w:val="Char0"/>
    <w:uiPriority w:val="99"/>
    <w:unhideWhenUsed/>
    <w:rsid w:val="0065435B"/>
    <w:pPr>
      <w:tabs>
        <w:tab w:val="center" w:pos="4153"/>
        <w:tab w:val="right" w:pos="8306"/>
      </w:tabs>
      <w:snapToGrid w:val="0"/>
      <w:jc w:val="left"/>
    </w:pPr>
    <w:rPr>
      <w:sz w:val="18"/>
      <w:szCs w:val="18"/>
    </w:rPr>
  </w:style>
  <w:style w:type="character" w:customStyle="1" w:styleId="Char0">
    <w:name w:val="页脚 Char"/>
    <w:basedOn w:val="a0"/>
    <w:link w:val="a4"/>
    <w:uiPriority w:val="99"/>
    <w:rsid w:val="0065435B"/>
    <w:rPr>
      <w:sz w:val="18"/>
      <w:szCs w:val="18"/>
    </w:rPr>
  </w:style>
  <w:style w:type="paragraph" w:styleId="a5">
    <w:name w:val="Balloon Text"/>
    <w:basedOn w:val="a"/>
    <w:link w:val="Char1"/>
    <w:uiPriority w:val="99"/>
    <w:semiHidden/>
    <w:unhideWhenUsed/>
    <w:rsid w:val="000A4EB5"/>
    <w:rPr>
      <w:sz w:val="18"/>
      <w:szCs w:val="18"/>
    </w:rPr>
  </w:style>
  <w:style w:type="character" w:customStyle="1" w:styleId="Char1">
    <w:name w:val="批注框文本 Char"/>
    <w:basedOn w:val="a0"/>
    <w:link w:val="a5"/>
    <w:uiPriority w:val="99"/>
    <w:semiHidden/>
    <w:rsid w:val="000A4EB5"/>
    <w:rPr>
      <w:sz w:val="18"/>
      <w:szCs w:val="18"/>
    </w:rPr>
  </w:style>
  <w:style w:type="paragraph" w:styleId="a6">
    <w:name w:val="List Paragraph"/>
    <w:basedOn w:val="a"/>
    <w:uiPriority w:val="34"/>
    <w:qFormat/>
    <w:rsid w:val="003A58DA"/>
    <w:pPr>
      <w:ind w:firstLineChars="200" w:firstLine="420"/>
    </w:pPr>
  </w:style>
  <w:style w:type="character" w:styleId="a7">
    <w:name w:val="Strong"/>
    <w:basedOn w:val="a0"/>
    <w:uiPriority w:val="22"/>
    <w:qFormat/>
    <w:rsid w:val="00A34E28"/>
    <w:rPr>
      <w:b/>
      <w:bCs/>
    </w:rPr>
  </w:style>
  <w:style w:type="character" w:customStyle="1" w:styleId="apple-converted-space">
    <w:name w:val="apple-converted-space"/>
    <w:basedOn w:val="a0"/>
    <w:rsid w:val="00A34E28"/>
  </w:style>
  <w:style w:type="table" w:styleId="a8">
    <w:name w:val="Table Grid"/>
    <w:basedOn w:val="a1"/>
    <w:uiPriority w:val="59"/>
    <w:rsid w:val="00A34E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7A48A9"/>
    <w:rPr>
      <w:rFonts w:ascii="宋体" w:eastAsia="宋体" w:hAnsi="宋体" w:cs="宋体"/>
      <w:b/>
      <w:bCs/>
      <w:kern w:val="36"/>
      <w:sz w:val="48"/>
      <w:szCs w:val="48"/>
    </w:rPr>
  </w:style>
  <w:style w:type="character" w:styleId="a9">
    <w:name w:val="Hyperlink"/>
    <w:basedOn w:val="a0"/>
    <w:uiPriority w:val="99"/>
    <w:unhideWhenUsed/>
    <w:rsid w:val="009C516F"/>
    <w:rPr>
      <w:color w:val="0000FF" w:themeColor="hyperlink"/>
      <w:u w:val="single"/>
    </w:rPr>
  </w:style>
  <w:style w:type="paragraph" w:customStyle="1" w:styleId="Default">
    <w:name w:val="Default"/>
    <w:rsid w:val="006E5715"/>
    <w:pPr>
      <w:widowControl w:val="0"/>
      <w:autoSpaceDE w:val="0"/>
      <w:autoSpaceDN w:val="0"/>
      <w:adjustRightInd w:val="0"/>
    </w:pPr>
    <w:rPr>
      <w:rFonts w:ascii="Arial" w:hAnsi="Arial" w:cs="Arial"/>
      <w:color w:val="000000"/>
      <w:kern w:val="0"/>
      <w:sz w:val="24"/>
      <w:szCs w:val="24"/>
    </w:rPr>
  </w:style>
  <w:style w:type="paragraph" w:styleId="aa">
    <w:name w:val="Normal (Web)"/>
    <w:basedOn w:val="a"/>
    <w:uiPriority w:val="99"/>
    <w:semiHidden/>
    <w:unhideWhenUsed/>
    <w:rsid w:val="00734A5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82960124">
      <w:bodyDiv w:val="1"/>
      <w:marLeft w:val="0"/>
      <w:marRight w:val="0"/>
      <w:marTop w:val="0"/>
      <w:marBottom w:val="0"/>
      <w:divBdr>
        <w:top w:val="none" w:sz="0" w:space="0" w:color="auto"/>
        <w:left w:val="none" w:sz="0" w:space="0" w:color="auto"/>
        <w:bottom w:val="none" w:sz="0" w:space="0" w:color="auto"/>
        <w:right w:val="none" w:sz="0" w:space="0" w:color="auto"/>
      </w:divBdr>
    </w:div>
    <w:div w:id="960188128">
      <w:bodyDiv w:val="1"/>
      <w:marLeft w:val="0"/>
      <w:marRight w:val="0"/>
      <w:marTop w:val="0"/>
      <w:marBottom w:val="0"/>
      <w:divBdr>
        <w:top w:val="none" w:sz="0" w:space="0" w:color="auto"/>
        <w:left w:val="none" w:sz="0" w:space="0" w:color="auto"/>
        <w:bottom w:val="none" w:sz="0" w:space="0" w:color="auto"/>
        <w:right w:val="none" w:sz="0" w:space="0" w:color="auto"/>
      </w:divBdr>
    </w:div>
    <w:div w:id="1010985593">
      <w:bodyDiv w:val="1"/>
      <w:marLeft w:val="0"/>
      <w:marRight w:val="0"/>
      <w:marTop w:val="0"/>
      <w:marBottom w:val="0"/>
      <w:divBdr>
        <w:top w:val="none" w:sz="0" w:space="0" w:color="auto"/>
        <w:left w:val="none" w:sz="0" w:space="0" w:color="auto"/>
        <w:bottom w:val="none" w:sz="0" w:space="0" w:color="auto"/>
        <w:right w:val="none" w:sz="0" w:space="0" w:color="auto"/>
      </w:divBdr>
    </w:div>
    <w:div w:id="1710180349">
      <w:bodyDiv w:val="1"/>
      <w:marLeft w:val="0"/>
      <w:marRight w:val="0"/>
      <w:marTop w:val="0"/>
      <w:marBottom w:val="0"/>
      <w:divBdr>
        <w:top w:val="none" w:sz="0" w:space="0" w:color="auto"/>
        <w:left w:val="none" w:sz="0" w:space="0" w:color="auto"/>
        <w:bottom w:val="none" w:sz="0" w:space="0" w:color="auto"/>
        <w:right w:val="none" w:sz="0" w:space="0" w:color="auto"/>
      </w:divBdr>
      <w:divsChild>
        <w:div w:id="1702779834">
          <w:marLeft w:val="0"/>
          <w:marRight w:val="0"/>
          <w:marTop w:val="0"/>
          <w:marBottom w:val="0"/>
          <w:divBdr>
            <w:top w:val="none" w:sz="0" w:space="0" w:color="auto"/>
            <w:left w:val="none" w:sz="0" w:space="0" w:color="auto"/>
            <w:bottom w:val="none" w:sz="0" w:space="0" w:color="auto"/>
            <w:right w:val="none" w:sz="0" w:space="0" w:color="auto"/>
          </w:divBdr>
        </w:div>
        <w:div w:id="81530103">
          <w:marLeft w:val="0"/>
          <w:marRight w:val="0"/>
          <w:marTop w:val="0"/>
          <w:marBottom w:val="0"/>
          <w:divBdr>
            <w:top w:val="none" w:sz="0" w:space="0" w:color="auto"/>
            <w:left w:val="none" w:sz="0" w:space="0" w:color="auto"/>
            <w:bottom w:val="none" w:sz="0" w:space="0" w:color="auto"/>
            <w:right w:val="none" w:sz="0" w:space="0" w:color="auto"/>
          </w:divBdr>
        </w:div>
      </w:divsChild>
    </w:div>
    <w:div w:id="1803039116">
      <w:bodyDiv w:val="1"/>
      <w:marLeft w:val="0"/>
      <w:marRight w:val="0"/>
      <w:marTop w:val="0"/>
      <w:marBottom w:val="0"/>
      <w:divBdr>
        <w:top w:val="none" w:sz="0" w:space="0" w:color="auto"/>
        <w:left w:val="none" w:sz="0" w:space="0" w:color="auto"/>
        <w:bottom w:val="none" w:sz="0" w:space="0" w:color="auto"/>
        <w:right w:val="none" w:sz="0" w:space="0" w:color="auto"/>
      </w:divBdr>
    </w:div>
    <w:div w:id="206124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genbi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Ting</dc:creator>
  <cp:keywords/>
  <dc:description/>
  <cp:lastModifiedBy>LuoTing</cp:lastModifiedBy>
  <cp:revision>16</cp:revision>
  <cp:lastPrinted>2016-01-17T11:18:00Z</cp:lastPrinted>
  <dcterms:created xsi:type="dcterms:W3CDTF">2014-09-10T07:38:00Z</dcterms:created>
  <dcterms:modified xsi:type="dcterms:W3CDTF">2017-04-20T02:05:00Z</dcterms:modified>
</cp:coreProperties>
</file>