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Pr="008332FE" w:rsidRDefault="00435496" w:rsidP="003A58DA">
      <w:pPr>
        <w:spacing w:line="480" w:lineRule="auto"/>
        <w:ind w:right="1400"/>
        <w:rPr>
          <w:rFonts w:ascii="Meiryo" w:hAnsi="Meiryo" w:cs="Meiryo"/>
          <w:b/>
          <w:bCs/>
          <w:color w:val="000000" w:themeColor="text1"/>
          <w:kern w:val="0"/>
          <w:sz w:val="28"/>
          <w:szCs w:val="28"/>
        </w:rPr>
      </w:pPr>
      <w:r>
        <w:rPr>
          <w:rFonts w:ascii="Meiryo" w:hAnsi="Meiryo" w:cs="Meiryo"/>
          <w:b/>
          <w:bCs/>
          <w:noProof/>
          <w:color w:val="000000" w:themeColor="text1"/>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002060" strokecolor="black [3213]" strokeweight="1.5pt">
            <v:textbox style="mso-next-textbox:#_x0000_s2050">
              <w:txbxContent>
                <w:p w:rsidR="00404D1E" w:rsidRPr="005F08A2" w:rsidRDefault="00404D1E" w:rsidP="00404D1E">
                  <w:pPr>
                    <w:autoSpaceDE w:val="0"/>
                    <w:autoSpaceDN w:val="0"/>
                    <w:adjustRightInd w:val="0"/>
                    <w:jc w:val="left"/>
                    <w:rPr>
                      <w:rFonts w:ascii="Arial" w:hAnsi="Arial" w:cs="Arial"/>
                      <w:b/>
                      <w:bCs/>
                      <w:noProof/>
                      <w:color w:val="FFFFFF" w:themeColor="background1"/>
                      <w:sz w:val="28"/>
                      <w:szCs w:val="28"/>
                    </w:rPr>
                  </w:pPr>
                  <w:r w:rsidRPr="005F08A2">
                    <w:rPr>
                      <w:rFonts w:ascii="Arial" w:hAnsi="Arial" w:cs="Arial"/>
                      <w:b/>
                      <w:bCs/>
                      <w:noProof/>
                      <w:color w:val="FFFFFF" w:themeColor="background1"/>
                      <w:sz w:val="28"/>
                      <w:szCs w:val="28"/>
                    </w:rPr>
                    <w:t>Anti</w:t>
                  </w:r>
                  <w:r w:rsidRPr="005F08A2">
                    <w:rPr>
                      <w:rFonts w:ascii="Arial" w:hAnsi="Arial" w:cs="Arial" w:hint="eastAsia"/>
                      <w:b/>
                      <w:bCs/>
                      <w:noProof/>
                      <w:color w:val="FFFFFF" w:themeColor="background1"/>
                      <w:sz w:val="28"/>
                      <w:szCs w:val="28"/>
                    </w:rPr>
                    <w:t>-</w:t>
                  </w:r>
                  <w:r w:rsidR="006925A1" w:rsidRPr="006925A1">
                    <w:rPr>
                      <w:rFonts w:ascii="Arial" w:hAnsi="Arial" w:cs="Arial"/>
                      <w:b/>
                      <w:bCs/>
                      <w:noProof/>
                      <w:color w:val="FFFFFF" w:themeColor="background1"/>
                      <w:sz w:val="28"/>
                      <w:szCs w:val="28"/>
                    </w:rPr>
                    <w:t>alpha</w:t>
                  </w:r>
                  <w:r w:rsidR="00395FB5" w:rsidRPr="00395FB5">
                    <w:rPr>
                      <w:rFonts w:ascii="Arial" w:hAnsi="Arial" w:cs="Arial"/>
                      <w:b/>
                      <w:bCs/>
                      <w:noProof/>
                      <w:color w:val="FFFFFF" w:themeColor="background1"/>
                      <w:sz w:val="28"/>
                      <w:szCs w:val="28"/>
                    </w:rPr>
                    <w:t>-Tubulin</w:t>
                  </w:r>
                  <w:r w:rsidRPr="005F08A2">
                    <w:rPr>
                      <w:rFonts w:ascii="Arial" w:hAnsi="Arial" w:cs="Arial"/>
                      <w:b/>
                      <w:bCs/>
                      <w:noProof/>
                      <w:color w:val="FFFFFF" w:themeColor="background1"/>
                      <w:sz w:val="28"/>
                      <w:szCs w:val="28"/>
                    </w:rPr>
                    <w:t xml:space="preserve"> Mouse Monoclonal Antibod</w:t>
                  </w:r>
                  <w:r w:rsidRPr="005F08A2">
                    <w:rPr>
                      <w:rFonts w:ascii="Arial" w:hAnsi="Arial" w:cs="Arial" w:hint="eastAsia"/>
                      <w:b/>
                      <w:bCs/>
                      <w:noProof/>
                      <w:color w:val="FFFFFF" w:themeColor="background1"/>
                      <w:sz w:val="28"/>
                      <w:szCs w:val="28"/>
                    </w:rPr>
                    <w:t>y</w:t>
                  </w:r>
                </w:p>
              </w:txbxContent>
            </v:textbox>
          </v:shape>
        </w:pict>
      </w:r>
    </w:p>
    <w:p w:rsidR="00DF27D0" w:rsidRPr="008332FE" w:rsidRDefault="00404D1E" w:rsidP="003A58DA">
      <w:pPr>
        <w:spacing w:line="480" w:lineRule="auto"/>
        <w:ind w:right="1400"/>
        <w:rPr>
          <w:rFonts w:ascii="Meiryo" w:hAnsi="Meiryo" w:cs="Meiryo"/>
          <w:b/>
          <w:bCs/>
          <w:color w:val="000000" w:themeColor="text1"/>
          <w:kern w:val="0"/>
          <w:sz w:val="28"/>
          <w:szCs w:val="28"/>
        </w:rPr>
      </w:pPr>
      <w:r w:rsidRPr="008332FE">
        <w:rPr>
          <w:rFonts w:ascii="Meiryo" w:hAnsi="Meiryo" w:cs="Meiryo"/>
          <w:b/>
          <w:bCs/>
          <w:noProof/>
          <w:color w:val="000000" w:themeColor="text1"/>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435496">
        <w:rPr>
          <w:rFonts w:ascii="Meiryo" w:hAnsi="Meiryo" w:cs="Meiryo"/>
          <w:b/>
          <w:bCs/>
          <w:noProof/>
          <w:color w:val="000000" w:themeColor="text1"/>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002060"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MesGen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Pr="008332FE" w:rsidRDefault="00695F96" w:rsidP="003A58DA">
      <w:pPr>
        <w:spacing w:line="480" w:lineRule="auto"/>
        <w:ind w:right="1400"/>
        <w:rPr>
          <w:rFonts w:ascii="Meiryo" w:hAnsi="Meiryo" w:cs="Meiryo"/>
          <w:b/>
          <w:bCs/>
          <w:color w:val="000000" w:themeColor="text1"/>
          <w:kern w:val="0"/>
          <w:sz w:val="28"/>
          <w:szCs w:val="28"/>
        </w:rPr>
      </w:pPr>
    </w:p>
    <w:p w:rsidR="00404D1E" w:rsidRPr="008332FE" w:rsidRDefault="00404D1E" w:rsidP="00404D1E">
      <w:pPr>
        <w:spacing w:line="320" w:lineRule="exact"/>
        <w:rPr>
          <w:rFonts w:ascii="Arial" w:eastAsia="Meiryo" w:hAnsi="Arial" w:cs="Arial"/>
          <w:color w:val="000000" w:themeColor="text1"/>
          <w:kern w:val="0"/>
          <w:sz w:val="18"/>
          <w:szCs w:val="18"/>
        </w:rPr>
      </w:pPr>
      <w:r w:rsidRPr="008332FE">
        <w:rPr>
          <w:rFonts w:ascii="Arial" w:eastAsia="Meiryo" w:hAnsi="Arial" w:cs="Arial"/>
          <w:b/>
          <w:bCs/>
          <w:color w:val="000000" w:themeColor="text1"/>
          <w:kern w:val="0"/>
          <w:sz w:val="18"/>
          <w:szCs w:val="18"/>
        </w:rPr>
        <w:t>Catalog Number :</w:t>
      </w:r>
      <w:r w:rsidRPr="008332FE">
        <w:rPr>
          <w:rFonts w:ascii="Arial" w:eastAsia="Meiryo" w:hAnsi="Arial" w:cs="Arial"/>
          <w:color w:val="000000" w:themeColor="text1"/>
          <w:kern w:val="0"/>
          <w:sz w:val="18"/>
          <w:szCs w:val="18"/>
        </w:rPr>
        <w:t xml:space="preserve"> MAN100</w:t>
      </w:r>
      <w:r w:rsidR="006925A1">
        <w:rPr>
          <w:rFonts w:ascii="Arial" w:eastAsia="Meiryo" w:hAnsi="Arial" w:cs="Arial" w:hint="eastAsia"/>
          <w:color w:val="000000" w:themeColor="text1"/>
          <w:kern w:val="0"/>
          <w:sz w:val="18"/>
          <w:szCs w:val="18"/>
        </w:rPr>
        <w:t>8</w:t>
      </w:r>
      <w:r w:rsidRPr="008332FE">
        <w:rPr>
          <w:rFonts w:ascii="Arial" w:hAnsi="Arial" w:cs="Arial"/>
          <w:color w:val="000000" w:themeColor="text1"/>
          <w:kern w:val="0"/>
          <w:sz w:val="18"/>
          <w:szCs w:val="18"/>
        </w:rPr>
        <w:t xml:space="preserve">            </w:t>
      </w:r>
      <w:r w:rsidR="005F08A2" w:rsidRPr="008332FE">
        <w:rPr>
          <w:rFonts w:ascii="Arial" w:hAnsi="Arial" w:cs="Arial" w:hint="eastAsia"/>
          <w:color w:val="000000" w:themeColor="text1"/>
          <w:kern w:val="0"/>
          <w:sz w:val="18"/>
          <w:szCs w:val="18"/>
        </w:rPr>
        <w:t xml:space="preserve">    </w:t>
      </w:r>
      <w:r w:rsidRPr="008332FE">
        <w:rPr>
          <w:rFonts w:ascii="Arial" w:eastAsia="Meiryo" w:hAnsi="Arial" w:cs="Arial"/>
          <w:b/>
          <w:bCs/>
          <w:color w:val="000000" w:themeColor="text1"/>
          <w:kern w:val="0"/>
          <w:sz w:val="18"/>
          <w:szCs w:val="18"/>
        </w:rPr>
        <w:t xml:space="preserve">Lot Number : </w:t>
      </w:r>
      <w:r w:rsidRPr="008332FE">
        <w:rPr>
          <w:rFonts w:ascii="Arial" w:eastAsia="Meiryo" w:hAnsi="Arial" w:cs="Arial"/>
          <w:color w:val="000000" w:themeColor="text1"/>
          <w:kern w:val="0"/>
          <w:sz w:val="18"/>
          <w:szCs w:val="18"/>
        </w:rPr>
        <w:t>Refer to vial</w:t>
      </w:r>
      <w:r w:rsidRPr="008332FE">
        <w:rPr>
          <w:rFonts w:ascii="Arial" w:hAnsi="Arial" w:cs="Arial"/>
          <w:color w:val="000000" w:themeColor="text1"/>
          <w:kern w:val="0"/>
          <w:sz w:val="18"/>
          <w:szCs w:val="18"/>
        </w:rPr>
        <w:t xml:space="preserve">        </w:t>
      </w:r>
      <w:r w:rsidR="005F08A2" w:rsidRPr="008332FE">
        <w:rPr>
          <w:rFonts w:ascii="Arial" w:hAnsi="Arial" w:cs="Arial" w:hint="eastAsia"/>
          <w:color w:val="000000" w:themeColor="text1"/>
          <w:kern w:val="0"/>
          <w:sz w:val="18"/>
          <w:szCs w:val="18"/>
        </w:rPr>
        <w:t xml:space="preserve">  </w:t>
      </w:r>
      <w:r w:rsidRPr="008332FE">
        <w:rPr>
          <w:rFonts w:ascii="Arial" w:hAnsi="Arial" w:cs="Arial"/>
          <w:color w:val="000000" w:themeColor="text1"/>
          <w:kern w:val="0"/>
          <w:sz w:val="18"/>
          <w:szCs w:val="18"/>
        </w:rPr>
        <w:t xml:space="preserve"> </w:t>
      </w:r>
      <w:r w:rsidR="005F08A2" w:rsidRPr="008332FE">
        <w:rPr>
          <w:rFonts w:ascii="Arial" w:hAnsi="Arial" w:cs="Arial" w:hint="eastAsia"/>
          <w:color w:val="000000" w:themeColor="text1"/>
          <w:kern w:val="0"/>
          <w:sz w:val="18"/>
          <w:szCs w:val="18"/>
        </w:rPr>
        <w:t xml:space="preserve">   </w:t>
      </w:r>
      <w:r w:rsidRPr="008332FE">
        <w:rPr>
          <w:rFonts w:ascii="Arial" w:eastAsia="Meiryo" w:hAnsi="Arial" w:cs="Arial"/>
          <w:b/>
          <w:color w:val="000000" w:themeColor="text1"/>
          <w:sz w:val="18"/>
          <w:szCs w:val="18"/>
        </w:rPr>
        <w:t>Packaging Size</w:t>
      </w:r>
      <w:r w:rsidRPr="008332FE">
        <w:rPr>
          <w:rFonts w:ascii="Arial" w:eastAsia="Meiryo" w:hAnsi="Arial" w:cs="Arial"/>
          <w:b/>
          <w:bCs/>
          <w:color w:val="000000" w:themeColor="text1"/>
          <w:sz w:val="18"/>
          <w:szCs w:val="18"/>
        </w:rPr>
        <w:t xml:space="preserve"> :</w:t>
      </w:r>
      <w:r w:rsidRPr="008332FE">
        <w:rPr>
          <w:rFonts w:ascii="Arial" w:eastAsia="Meiryo" w:hAnsi="Arial" w:cs="Arial"/>
          <w:color w:val="000000" w:themeColor="text1"/>
          <w:sz w:val="18"/>
          <w:szCs w:val="18"/>
        </w:rPr>
        <w:t xml:space="preserve"> </w:t>
      </w:r>
      <w:r w:rsidRPr="008332FE">
        <w:rPr>
          <w:rFonts w:ascii="Arial" w:eastAsia="Meiryo" w:hAnsi="Arial" w:cs="Arial"/>
          <w:bCs/>
          <w:color w:val="000000" w:themeColor="text1"/>
          <w:sz w:val="18"/>
          <w:szCs w:val="18"/>
        </w:rPr>
        <w:t>100</w:t>
      </w:r>
      <w:r w:rsidR="005F08A2" w:rsidRPr="008332FE">
        <w:rPr>
          <w:rFonts w:ascii="Arial" w:eastAsia="Meiryo" w:hAnsi="Arial" w:cs="Arial"/>
          <w:color w:val="000000" w:themeColor="text1"/>
          <w:sz w:val="18"/>
          <w:szCs w:val="18"/>
          <w:shd w:val="clear" w:color="auto" w:fill="FCFDFD"/>
        </w:rPr>
        <w:t>μ</w:t>
      </w:r>
      <w:r w:rsidRPr="008332FE">
        <w:rPr>
          <w:rFonts w:ascii="Arial" w:eastAsia="Meiryo" w:hAnsi="Arial" w:cs="Arial"/>
          <w:bCs/>
          <w:color w:val="000000" w:themeColor="text1"/>
          <w:sz w:val="18"/>
          <w:szCs w:val="18"/>
        </w:rPr>
        <w:t>L</w:t>
      </w:r>
      <w:r w:rsidR="005F08A2" w:rsidRPr="008332FE">
        <w:rPr>
          <w:rFonts w:ascii="Meiryo" w:eastAsia="Meiryo" w:hAnsi="Meiryo" w:cs="Meiryo" w:hint="eastAsia"/>
          <w:bCs/>
          <w:color w:val="000000" w:themeColor="text1"/>
          <w:sz w:val="18"/>
          <w:szCs w:val="18"/>
        </w:rPr>
        <w:t>□</w:t>
      </w:r>
      <w:r w:rsidRPr="008332FE">
        <w:rPr>
          <w:rFonts w:ascii="Arial" w:eastAsia="Meiryo" w:hAnsi="Arial" w:cs="Arial"/>
          <w:bCs/>
          <w:color w:val="000000" w:themeColor="text1"/>
          <w:sz w:val="18"/>
          <w:szCs w:val="18"/>
        </w:rPr>
        <w:t>1000</w:t>
      </w:r>
      <w:r w:rsidR="005F08A2" w:rsidRPr="008332FE">
        <w:rPr>
          <w:rFonts w:ascii="Arial" w:eastAsia="Meiryo" w:hAnsi="Arial" w:cs="Arial"/>
          <w:color w:val="000000" w:themeColor="text1"/>
          <w:sz w:val="18"/>
          <w:szCs w:val="18"/>
          <w:shd w:val="clear" w:color="auto" w:fill="FCFDFD"/>
        </w:rPr>
        <w:t>μ</w:t>
      </w:r>
      <w:r w:rsidRPr="008332FE">
        <w:rPr>
          <w:rFonts w:ascii="Arial" w:eastAsia="Meiryo" w:hAnsi="Arial" w:cs="Arial"/>
          <w:bCs/>
          <w:color w:val="000000" w:themeColor="text1"/>
          <w:sz w:val="18"/>
          <w:szCs w:val="18"/>
        </w:rPr>
        <w:t>L</w:t>
      </w:r>
      <w:r w:rsidR="005F08A2" w:rsidRPr="008332FE">
        <w:rPr>
          <w:rFonts w:ascii="Meiryo" w:eastAsia="Meiryo" w:hAnsi="Meiryo" w:cs="Meiryo" w:hint="eastAsia"/>
          <w:bCs/>
          <w:color w:val="000000" w:themeColor="text1"/>
          <w:sz w:val="18"/>
          <w:szCs w:val="18"/>
        </w:rPr>
        <w:t>□</w:t>
      </w:r>
    </w:p>
    <w:p w:rsidR="00404D1E" w:rsidRPr="008332FE" w:rsidRDefault="00404D1E" w:rsidP="006925A1">
      <w:pPr>
        <w:autoSpaceDE w:val="0"/>
        <w:autoSpaceDN w:val="0"/>
        <w:adjustRightInd w:val="0"/>
        <w:spacing w:beforeLines="50" w:line="320" w:lineRule="exact"/>
        <w:rPr>
          <w:rFonts w:ascii="Arial" w:eastAsia="Meiryo" w:hAnsi="Arial" w:cs="Arial"/>
          <w:b/>
          <w:bCs/>
          <w:color w:val="000000" w:themeColor="text1"/>
          <w:szCs w:val="21"/>
          <w:shd w:val="clear" w:color="auto" w:fill="FCFDFD"/>
        </w:rPr>
      </w:pPr>
      <w:r w:rsidRPr="008332FE">
        <w:rPr>
          <w:rFonts w:ascii="Arial" w:eastAsia="Meiryo" w:hAnsi="Arial" w:cs="Arial"/>
          <w:b/>
          <w:bCs/>
          <w:color w:val="000000" w:themeColor="text1"/>
          <w:szCs w:val="21"/>
          <w:shd w:val="clear" w:color="auto" w:fill="FCFDFD"/>
        </w:rPr>
        <w:t>Background</w:t>
      </w:r>
    </w:p>
    <w:p w:rsidR="006925A1" w:rsidRPr="006925A1" w:rsidRDefault="006925A1" w:rsidP="006925A1">
      <w:pPr>
        <w:rPr>
          <w:rFonts w:ascii="Arial" w:hAnsi="Arial" w:cs="Arial"/>
          <w:color w:val="000000" w:themeColor="text1"/>
          <w:sz w:val="18"/>
          <w:szCs w:val="18"/>
          <w:shd w:val="clear" w:color="auto" w:fill="FCFDFD"/>
        </w:rPr>
      </w:pPr>
      <w:r w:rsidRPr="006925A1">
        <w:rPr>
          <w:rFonts w:ascii="Arial" w:hAnsi="Arial" w:cs="Arial" w:hint="eastAsia"/>
          <w:color w:val="000000" w:themeColor="text1"/>
          <w:sz w:val="18"/>
          <w:szCs w:val="18"/>
          <w:shd w:val="clear" w:color="auto" w:fill="FCFDFD"/>
        </w:rPr>
        <w:t>There are five tubulins in human cells: alpha, beta, gamma, delta, and epsilon. Tubulins are conserved across species. They form heterodimers, which multimerize to form a microtubule filament. An alpha and beta tubulin heterodimer is the basic structural unit of microtubules. The heterodimer does not come apart once formed. The alpha and beta tubulins, which are each about 55 kDa MW, are homologous but not identical. Alpha tubulin is useful for scientists across fields as an internal control due to its high, ubiquitous expression pattern. Tubulin expression may vary according to resistance to antimicrobial and antimitotic drugs. This antibody specifically recognizes Tubulin Alpha.</w:t>
      </w:r>
    </w:p>
    <w:p w:rsidR="00404D1E" w:rsidRPr="008332FE" w:rsidRDefault="00404D1E" w:rsidP="006925A1">
      <w:pPr>
        <w:autoSpaceDE w:val="0"/>
        <w:autoSpaceDN w:val="0"/>
        <w:adjustRightInd w:val="0"/>
        <w:spacing w:beforeLines="50" w:line="320" w:lineRule="exact"/>
        <w:rPr>
          <w:rFonts w:ascii="Arial" w:eastAsia="Meiryo" w:hAnsi="Arial" w:cs="Arial"/>
          <w:b/>
          <w:bCs/>
          <w:color w:val="000000" w:themeColor="text1"/>
          <w:szCs w:val="21"/>
          <w:shd w:val="clear" w:color="auto" w:fill="FCFDFD"/>
        </w:rPr>
      </w:pPr>
      <w:r w:rsidRPr="008332FE">
        <w:rPr>
          <w:rFonts w:ascii="Arial" w:eastAsia="Meiryo" w:hAnsi="Arial" w:cs="Arial"/>
          <w:b/>
          <w:bCs/>
          <w:color w:val="000000" w:themeColor="text1"/>
          <w:szCs w:val="21"/>
          <w:shd w:val="clear" w:color="auto" w:fill="FCFDFD"/>
        </w:rPr>
        <w:t>Overview</w:t>
      </w:r>
    </w:p>
    <w:p w:rsidR="00404D1E" w:rsidRPr="006925A1" w:rsidRDefault="00404D1E" w:rsidP="006925A1">
      <w:pPr>
        <w:autoSpaceDE w:val="0"/>
        <w:autoSpaceDN w:val="0"/>
        <w:adjustRightInd w:val="0"/>
        <w:spacing w:line="320" w:lineRule="exact"/>
        <w:rPr>
          <w:rFonts w:ascii="Arial" w:eastAsia="Meiryo" w:hAnsi="Arial" w:cs="Arial" w:hint="eastAsia"/>
          <w:color w:val="000000" w:themeColor="text1"/>
          <w:sz w:val="18"/>
          <w:szCs w:val="18"/>
          <w:shd w:val="clear" w:color="auto" w:fill="FCFDFD"/>
        </w:rPr>
      </w:pPr>
      <w:r w:rsidRPr="008332FE">
        <w:rPr>
          <w:rFonts w:ascii="Arial" w:eastAsia="Meiryo" w:hAnsi="Arial" w:cs="Arial"/>
          <w:b/>
          <w:bCs/>
          <w:color w:val="000000" w:themeColor="text1"/>
          <w:sz w:val="18"/>
          <w:szCs w:val="18"/>
          <w:shd w:val="clear" w:color="auto" w:fill="FCFDFD"/>
        </w:rPr>
        <w:t xml:space="preserve">Reactivity : </w:t>
      </w:r>
      <w:r w:rsidR="006925A1" w:rsidRPr="006925A1">
        <w:rPr>
          <w:rFonts w:ascii="Arial" w:hAnsi="Arial" w:cs="Arial"/>
          <w:color w:val="000000" w:themeColor="text1"/>
          <w:sz w:val="18"/>
          <w:szCs w:val="18"/>
          <w:shd w:val="clear" w:color="auto" w:fill="FCFDFD"/>
        </w:rPr>
        <w:t>human, mouse, rat, dog, rice, silkworm</w:t>
      </w:r>
      <w:r w:rsidR="006925A1">
        <w:rPr>
          <w:rFonts w:ascii="Arial" w:hAnsi="Arial" w:cs="Arial" w:hint="eastAsia"/>
          <w:color w:val="000000" w:themeColor="text1"/>
          <w:sz w:val="18"/>
          <w:szCs w:val="18"/>
          <w:shd w:val="clear" w:color="auto" w:fill="FCFDFD"/>
        </w:rPr>
        <w:t xml:space="preserve">     </w:t>
      </w:r>
      <w:r w:rsidRPr="008332FE">
        <w:rPr>
          <w:rFonts w:ascii="Arial" w:eastAsia="Meiryo" w:hAnsi="Arial" w:cs="Arial"/>
          <w:b/>
          <w:bCs/>
          <w:color w:val="000000" w:themeColor="text1"/>
          <w:sz w:val="18"/>
          <w:szCs w:val="18"/>
          <w:shd w:val="clear" w:color="auto" w:fill="FCFDFD"/>
        </w:rPr>
        <w:t>Tested applications :</w:t>
      </w:r>
      <w:r w:rsidRPr="008332FE">
        <w:rPr>
          <w:rFonts w:ascii="Arial" w:hAnsi="Arial" w:cs="Arial" w:hint="eastAsia"/>
          <w:color w:val="000000" w:themeColor="text1"/>
          <w:sz w:val="18"/>
          <w:szCs w:val="18"/>
          <w:shd w:val="clear" w:color="auto" w:fill="FCFDFD"/>
        </w:rPr>
        <w:t xml:space="preserve"> </w:t>
      </w:r>
      <w:r w:rsidR="006925A1" w:rsidRPr="006925A1">
        <w:rPr>
          <w:rFonts w:ascii="Arial" w:hAnsi="Arial" w:cs="Arial"/>
          <w:color w:val="000000" w:themeColor="text1"/>
          <w:sz w:val="18"/>
          <w:szCs w:val="18"/>
          <w:shd w:val="clear" w:color="auto" w:fill="FCFDFD"/>
        </w:rPr>
        <w:t>WB, IP, IHC, IF, FC, ELISA</w:t>
      </w:r>
      <w:r w:rsidRPr="008332FE">
        <w:rPr>
          <w:rFonts w:ascii="Arial" w:hAnsi="Arial" w:cs="Arial" w:hint="eastAsia"/>
          <w:color w:val="000000" w:themeColor="text1"/>
          <w:sz w:val="18"/>
          <w:szCs w:val="18"/>
          <w:shd w:val="clear" w:color="auto" w:fill="FCFDFD"/>
        </w:rPr>
        <w:t xml:space="preserve">   </w:t>
      </w:r>
      <w:r w:rsidR="008332FE" w:rsidRPr="008332FE">
        <w:rPr>
          <w:rFonts w:ascii="Arial" w:hAnsi="Arial" w:cs="Arial" w:hint="eastAsia"/>
          <w:color w:val="000000" w:themeColor="text1"/>
          <w:sz w:val="18"/>
          <w:szCs w:val="18"/>
          <w:shd w:val="clear" w:color="auto" w:fill="FCFDFD"/>
        </w:rPr>
        <w:t xml:space="preserve"> </w:t>
      </w:r>
    </w:p>
    <w:p w:rsidR="006925A1" w:rsidRPr="006925A1" w:rsidRDefault="006925A1" w:rsidP="006925A1">
      <w:pPr>
        <w:spacing w:afterLines="100" w:line="320" w:lineRule="exact"/>
        <w:rPr>
          <w:rFonts w:ascii="Arial" w:hAnsi="Arial" w:cs="Arial" w:hint="eastAsia"/>
          <w:color w:val="000000" w:themeColor="text1"/>
          <w:sz w:val="18"/>
          <w:szCs w:val="18"/>
          <w:shd w:val="clear" w:color="auto" w:fill="FCFDFD"/>
        </w:rPr>
      </w:pPr>
      <w:r w:rsidRPr="006925A1">
        <w:rPr>
          <w:rFonts w:ascii="Arial" w:eastAsia="Meiryo" w:hAnsi="Arial" w:cs="Arial"/>
          <w:b/>
          <w:bCs/>
          <w:color w:val="000000" w:themeColor="text1"/>
          <w:sz w:val="18"/>
          <w:szCs w:val="18"/>
          <w:shd w:val="clear" w:color="auto" w:fill="FCFDFD"/>
        </w:rPr>
        <w:t>Calculated molecular weight</w:t>
      </w:r>
      <w:r w:rsidRPr="006925A1">
        <w:rPr>
          <w:rFonts w:ascii="Arial" w:eastAsia="Meiryo" w:hAnsi="Arial" w:cs="Arial" w:hint="eastAsia"/>
          <w:b/>
          <w:bCs/>
          <w:color w:val="000000" w:themeColor="text1"/>
          <w:sz w:val="18"/>
          <w:szCs w:val="18"/>
          <w:shd w:val="clear" w:color="auto" w:fill="FCFDFD"/>
        </w:rPr>
        <w:t xml:space="preserve"> </w:t>
      </w:r>
      <w:r w:rsidRPr="006925A1">
        <w:rPr>
          <w:rFonts w:ascii="Arial" w:eastAsia="Meiryo" w:hAnsi="Arial" w:cs="Arial"/>
          <w:b/>
          <w:bCs/>
          <w:color w:val="000000" w:themeColor="text1"/>
          <w:sz w:val="18"/>
          <w:szCs w:val="18"/>
          <w:shd w:val="clear" w:color="auto" w:fill="FCFDFD"/>
        </w:rPr>
        <w:t xml:space="preserve">: </w:t>
      </w:r>
      <w:r w:rsidRPr="006925A1">
        <w:rPr>
          <w:rFonts w:ascii="Arial" w:hAnsi="Arial" w:cs="Arial"/>
          <w:color w:val="000000" w:themeColor="text1"/>
          <w:sz w:val="18"/>
          <w:szCs w:val="18"/>
          <w:shd w:val="clear" w:color="auto" w:fill="FCFDFD"/>
        </w:rPr>
        <w:t>50 kDa</w:t>
      </w:r>
      <w:r>
        <w:rPr>
          <w:rFonts w:ascii="Arial" w:hAnsi="Arial" w:cs="Arial" w:hint="eastAsia"/>
          <w:color w:val="000000" w:themeColor="text1"/>
          <w:sz w:val="18"/>
          <w:szCs w:val="18"/>
          <w:shd w:val="clear" w:color="auto" w:fill="FCFDFD"/>
        </w:rPr>
        <w:t xml:space="preserve">                </w:t>
      </w:r>
      <w:r w:rsidRPr="006925A1">
        <w:rPr>
          <w:rFonts w:ascii="Arial" w:eastAsia="Meiryo" w:hAnsi="Arial" w:cs="Arial"/>
          <w:b/>
          <w:bCs/>
          <w:color w:val="000000" w:themeColor="text1"/>
          <w:sz w:val="18"/>
          <w:szCs w:val="18"/>
          <w:shd w:val="clear" w:color="auto" w:fill="FCFDFD"/>
        </w:rPr>
        <w:t>Observed molecular weight :</w:t>
      </w:r>
      <w:r w:rsidRPr="006925A1">
        <w:rPr>
          <w:rFonts w:ascii="Arial" w:hAnsi="Arial" w:cs="Arial"/>
          <w:color w:val="000000" w:themeColor="text1"/>
          <w:sz w:val="18"/>
          <w:szCs w:val="18"/>
          <w:shd w:val="clear" w:color="auto" w:fill="FCFDFD"/>
        </w:rPr>
        <w:t xml:space="preserve"> 52 kDa</w:t>
      </w:r>
    </w:p>
    <w:p w:rsidR="00404D1E" w:rsidRPr="008332FE"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8332FE">
        <w:rPr>
          <w:rFonts w:ascii="Arial" w:eastAsia="Meiryo" w:hAnsi="Arial" w:cs="Arial"/>
          <w:b/>
          <w:bCs/>
          <w:color w:val="000000" w:themeColor="text1"/>
          <w:szCs w:val="21"/>
          <w:shd w:val="clear" w:color="auto" w:fill="FCFDFD"/>
        </w:rPr>
        <w:t>Properties</w:t>
      </w:r>
    </w:p>
    <w:p w:rsidR="00640DE2" w:rsidRDefault="00404D1E" w:rsidP="0000244C">
      <w:pPr>
        <w:spacing w:line="320" w:lineRule="exact"/>
        <w:rPr>
          <w:rFonts w:ascii="Arial" w:hAnsi="Arial" w:cs="Arial" w:hint="eastAsia"/>
          <w:bCs/>
          <w:color w:val="000000" w:themeColor="text1"/>
          <w:sz w:val="18"/>
          <w:szCs w:val="18"/>
          <w:shd w:val="clear" w:color="auto" w:fill="FCFDFD"/>
        </w:rPr>
      </w:pPr>
      <w:r w:rsidRPr="008332FE">
        <w:rPr>
          <w:rFonts w:ascii="Arial" w:eastAsia="Meiryo" w:hAnsi="Arial" w:cs="Arial"/>
          <w:b/>
          <w:bCs/>
          <w:color w:val="000000" w:themeColor="text1"/>
          <w:sz w:val="18"/>
          <w:szCs w:val="18"/>
          <w:shd w:val="clear" w:color="auto" w:fill="FCFDFD"/>
        </w:rPr>
        <w:t xml:space="preserve">Immunogen : </w:t>
      </w:r>
      <w:r w:rsidR="006925A1" w:rsidRPr="006925A1">
        <w:rPr>
          <w:rFonts w:ascii="Arial" w:hAnsi="Arial" w:cs="Arial"/>
          <w:color w:val="000000" w:themeColor="text1"/>
          <w:sz w:val="18"/>
          <w:szCs w:val="18"/>
          <w:shd w:val="clear" w:color="auto" w:fill="FCFDFD"/>
        </w:rPr>
        <w:t xml:space="preserve">alpha Tubulin fusion protein Ag18034 </w:t>
      </w:r>
      <w:r w:rsidRPr="008332FE">
        <w:rPr>
          <w:rFonts w:ascii="Arial" w:hAnsi="Arial" w:cs="Arial"/>
          <w:color w:val="000000" w:themeColor="text1"/>
          <w:sz w:val="18"/>
          <w:szCs w:val="18"/>
          <w:shd w:val="clear" w:color="auto" w:fill="FCFDFD"/>
        </w:rPr>
        <w:t xml:space="preserve">  </w:t>
      </w:r>
      <w:r w:rsidR="0000244C" w:rsidRPr="0000244C">
        <w:rPr>
          <w:rFonts w:ascii="Arial" w:eastAsia="Meiryo" w:hAnsi="Arial" w:cs="Arial"/>
          <w:b/>
          <w:bCs/>
          <w:color w:val="000000" w:themeColor="text1"/>
          <w:sz w:val="18"/>
          <w:szCs w:val="18"/>
          <w:shd w:val="clear" w:color="auto" w:fill="FCFDFD"/>
        </w:rPr>
        <w:t>Source</w:t>
      </w:r>
      <w:r w:rsidR="0000244C" w:rsidRPr="0000244C">
        <w:rPr>
          <w:rFonts w:ascii="Arial" w:eastAsia="Meiryo" w:hAnsi="Arial" w:cs="Arial" w:hint="eastAsia"/>
          <w:b/>
          <w:bCs/>
          <w:color w:val="000000" w:themeColor="text1"/>
          <w:sz w:val="18"/>
          <w:szCs w:val="18"/>
          <w:shd w:val="clear" w:color="auto" w:fill="FCFDFD"/>
        </w:rPr>
        <w:t xml:space="preserve"> </w:t>
      </w:r>
      <w:r w:rsidR="0000244C" w:rsidRPr="0000244C">
        <w:rPr>
          <w:rFonts w:ascii="Arial" w:eastAsia="Meiryo" w:hAnsi="Arial" w:cs="Arial"/>
          <w:b/>
          <w:bCs/>
          <w:color w:val="000000" w:themeColor="text1"/>
          <w:sz w:val="18"/>
          <w:szCs w:val="18"/>
          <w:shd w:val="clear" w:color="auto" w:fill="FCFDFD"/>
        </w:rPr>
        <w:t xml:space="preserve">: </w:t>
      </w:r>
      <w:r w:rsidR="0000244C" w:rsidRPr="0000244C">
        <w:rPr>
          <w:rFonts w:ascii="Arial" w:hAnsi="Arial" w:cs="Arial"/>
          <w:color w:val="000000" w:themeColor="text1"/>
          <w:sz w:val="18"/>
          <w:szCs w:val="18"/>
          <w:shd w:val="clear" w:color="auto" w:fill="FCFDFD"/>
        </w:rPr>
        <w:t>Mouse</w:t>
      </w:r>
      <w:r w:rsidR="0000244C">
        <w:rPr>
          <w:rFonts w:ascii="Arial" w:hAnsi="Arial" w:cs="Arial" w:hint="eastAsia"/>
          <w:color w:val="000000" w:themeColor="text1"/>
          <w:sz w:val="18"/>
          <w:szCs w:val="18"/>
          <w:shd w:val="clear" w:color="auto" w:fill="FCFDFD"/>
        </w:rPr>
        <w:t xml:space="preserve">       </w:t>
      </w:r>
      <w:r w:rsidRPr="008332FE">
        <w:rPr>
          <w:rFonts w:ascii="Arial" w:eastAsia="Meiryo" w:hAnsi="Arial" w:cs="Arial"/>
          <w:b/>
          <w:bCs/>
          <w:color w:val="000000" w:themeColor="text1"/>
          <w:sz w:val="18"/>
          <w:szCs w:val="18"/>
          <w:shd w:val="clear" w:color="auto" w:fill="FCFDFD"/>
        </w:rPr>
        <w:t>Isotype :</w:t>
      </w:r>
      <w:r w:rsidRPr="0000244C">
        <w:rPr>
          <w:rFonts w:ascii="Arial" w:eastAsia="Meiryo" w:hAnsi="Arial" w:cs="Arial"/>
          <w:bCs/>
          <w:color w:val="000000" w:themeColor="text1"/>
          <w:sz w:val="18"/>
          <w:szCs w:val="18"/>
          <w:shd w:val="clear" w:color="auto" w:fill="FCFDFD"/>
        </w:rPr>
        <w:t xml:space="preserve"> </w:t>
      </w:r>
      <w:r w:rsidR="0000244C" w:rsidRPr="0000244C">
        <w:rPr>
          <w:rFonts w:ascii="Arial" w:eastAsia="Meiryo" w:hAnsi="Arial" w:cs="Arial"/>
          <w:bCs/>
          <w:color w:val="000000" w:themeColor="text1"/>
          <w:sz w:val="18"/>
          <w:szCs w:val="18"/>
          <w:shd w:val="clear" w:color="auto" w:fill="FCFDFD"/>
        </w:rPr>
        <w:t>IgG2b</w:t>
      </w:r>
      <w:r w:rsidR="00640DE2">
        <w:rPr>
          <w:rFonts w:ascii="Arial" w:hAnsi="Arial" w:cs="Arial" w:hint="eastAsia"/>
          <w:bCs/>
          <w:color w:val="000000" w:themeColor="text1"/>
          <w:sz w:val="18"/>
          <w:szCs w:val="18"/>
          <w:shd w:val="clear" w:color="auto" w:fill="FCFDFD"/>
        </w:rPr>
        <w:t xml:space="preserve">   </w:t>
      </w:r>
      <w:r w:rsidR="00640DE2" w:rsidRPr="00640DE2">
        <w:rPr>
          <w:rFonts w:ascii="Arial" w:eastAsia="Meiryo" w:hAnsi="Arial" w:cs="Arial" w:hint="eastAsia"/>
          <w:b/>
          <w:bCs/>
          <w:color w:val="000000" w:themeColor="text1"/>
          <w:sz w:val="18"/>
          <w:szCs w:val="18"/>
          <w:shd w:val="clear" w:color="auto" w:fill="FCFDFD"/>
        </w:rPr>
        <w:t>C</w:t>
      </w:r>
      <w:r w:rsidR="00640DE2" w:rsidRPr="00640DE2">
        <w:rPr>
          <w:rFonts w:ascii="Arial" w:eastAsia="Meiryo" w:hAnsi="Arial" w:cs="Arial"/>
          <w:b/>
          <w:bCs/>
          <w:color w:val="000000" w:themeColor="text1"/>
          <w:sz w:val="18"/>
          <w:szCs w:val="18"/>
          <w:shd w:val="clear" w:color="auto" w:fill="FCFDFD"/>
        </w:rPr>
        <w:t xml:space="preserve">oncentration : </w:t>
      </w:r>
      <w:r w:rsidR="00640DE2" w:rsidRPr="00640DE2">
        <w:rPr>
          <w:rFonts w:ascii="Arial" w:hAnsi="Arial" w:cs="Arial"/>
          <w:bCs/>
          <w:color w:val="000000" w:themeColor="text1"/>
          <w:sz w:val="18"/>
          <w:szCs w:val="18"/>
          <w:shd w:val="clear" w:color="auto" w:fill="FCFDFD"/>
        </w:rPr>
        <w:t>1730μg/ml</w:t>
      </w:r>
    </w:p>
    <w:p w:rsidR="00640DE2" w:rsidRPr="00640DE2" w:rsidRDefault="00640DE2" w:rsidP="0000244C">
      <w:pPr>
        <w:spacing w:line="320" w:lineRule="exact"/>
        <w:rPr>
          <w:rFonts w:ascii="Arial" w:hAnsi="Arial" w:cs="Arial" w:hint="eastAsia"/>
          <w:bCs/>
          <w:color w:val="000000" w:themeColor="text1"/>
          <w:sz w:val="18"/>
          <w:szCs w:val="18"/>
          <w:shd w:val="clear" w:color="auto" w:fill="FCFDFD"/>
        </w:rPr>
      </w:pPr>
    </w:p>
    <w:p w:rsidR="00640DE2" w:rsidRPr="00640DE2" w:rsidRDefault="00640DE2" w:rsidP="00640DE2">
      <w:pPr>
        <w:autoSpaceDE w:val="0"/>
        <w:autoSpaceDN w:val="0"/>
        <w:adjustRightInd w:val="0"/>
        <w:spacing w:line="320" w:lineRule="exact"/>
        <w:rPr>
          <w:rFonts w:ascii="Arial" w:eastAsia="Meiryo" w:hAnsi="Arial" w:cs="Arial"/>
          <w:b/>
          <w:bCs/>
          <w:color w:val="000000" w:themeColor="text1"/>
          <w:szCs w:val="21"/>
          <w:shd w:val="clear" w:color="auto" w:fill="FCFDFD"/>
        </w:rPr>
      </w:pPr>
      <w:r w:rsidRPr="00640DE2">
        <w:rPr>
          <w:rFonts w:ascii="Arial" w:eastAsia="Meiryo" w:hAnsi="Arial" w:cs="Arial"/>
          <w:b/>
          <w:bCs/>
          <w:color w:val="000000" w:themeColor="text1"/>
          <w:szCs w:val="21"/>
          <w:shd w:val="clear" w:color="auto" w:fill="FCFDFD"/>
        </w:rPr>
        <w:t>Recommended dilution:</w:t>
      </w:r>
    </w:p>
    <w:p w:rsidR="00640DE2" w:rsidRPr="008332FE" w:rsidRDefault="00640DE2" w:rsidP="00640DE2">
      <w:pPr>
        <w:autoSpaceDE w:val="0"/>
        <w:autoSpaceDN w:val="0"/>
        <w:adjustRightInd w:val="0"/>
        <w:spacing w:line="320" w:lineRule="exact"/>
        <w:rPr>
          <w:rFonts w:ascii="Arial" w:hAnsi="Arial" w:cs="Arial"/>
          <w:b/>
          <w:bCs/>
          <w:color w:val="000000" w:themeColor="text1"/>
          <w:sz w:val="18"/>
          <w:szCs w:val="18"/>
          <w:shd w:val="clear" w:color="auto" w:fill="FCFDFD"/>
        </w:rPr>
      </w:pPr>
      <w:r w:rsidRPr="0000244C">
        <w:rPr>
          <w:rFonts w:ascii="Arial" w:hAnsi="Arial" w:cs="Arial"/>
          <w:b/>
          <w:bCs/>
          <w:color w:val="000000" w:themeColor="text1"/>
          <w:sz w:val="18"/>
          <w:szCs w:val="18"/>
          <w:shd w:val="clear" w:color="auto" w:fill="FCFDFD"/>
        </w:rPr>
        <w:t xml:space="preserve">WB : </w:t>
      </w:r>
      <w:r w:rsidRPr="00640DE2">
        <w:rPr>
          <w:rFonts w:ascii="Arial" w:hAnsi="Arial" w:cs="Arial"/>
          <w:bCs/>
          <w:color w:val="000000" w:themeColor="text1"/>
          <w:sz w:val="18"/>
          <w:szCs w:val="18"/>
          <w:shd w:val="clear" w:color="auto" w:fill="FCFDFD"/>
        </w:rPr>
        <w:t>1:2000-1:10000</w:t>
      </w:r>
      <w:r>
        <w:rPr>
          <w:rFonts w:ascii="Arial" w:hAnsi="Arial" w:cs="Arial" w:hint="eastAsia"/>
          <w:b/>
          <w:bCs/>
          <w:color w:val="000000" w:themeColor="text1"/>
          <w:sz w:val="18"/>
          <w:szCs w:val="18"/>
          <w:shd w:val="clear" w:color="auto" w:fill="FCFDFD"/>
        </w:rPr>
        <w:t xml:space="preserve">      </w:t>
      </w:r>
      <w:r w:rsidRPr="0000244C">
        <w:rPr>
          <w:rFonts w:ascii="Arial" w:hAnsi="Arial" w:cs="Arial"/>
          <w:b/>
          <w:bCs/>
          <w:color w:val="000000" w:themeColor="text1"/>
          <w:sz w:val="18"/>
          <w:szCs w:val="18"/>
          <w:shd w:val="clear" w:color="auto" w:fill="FCFDFD"/>
        </w:rPr>
        <w:t xml:space="preserve">IP : </w:t>
      </w:r>
      <w:r w:rsidRPr="00640DE2">
        <w:rPr>
          <w:rFonts w:ascii="Arial" w:hAnsi="Arial" w:cs="Arial"/>
          <w:bCs/>
          <w:color w:val="000000" w:themeColor="text1"/>
          <w:sz w:val="18"/>
          <w:szCs w:val="18"/>
          <w:shd w:val="clear" w:color="auto" w:fill="FCFDFD"/>
        </w:rPr>
        <w:t>0.5-4.0 ug for IP and 1:500-1:2000 for WB</w:t>
      </w:r>
      <w:r>
        <w:rPr>
          <w:rFonts w:ascii="Arial" w:hAnsi="Arial" w:cs="Arial" w:hint="eastAsia"/>
          <w:b/>
          <w:bCs/>
          <w:color w:val="000000" w:themeColor="text1"/>
          <w:sz w:val="18"/>
          <w:szCs w:val="18"/>
          <w:shd w:val="clear" w:color="auto" w:fill="FCFDFD"/>
        </w:rPr>
        <w:t xml:space="preserve">      </w:t>
      </w:r>
      <w:r w:rsidRPr="0000244C">
        <w:rPr>
          <w:rFonts w:ascii="Arial" w:hAnsi="Arial" w:cs="Arial"/>
          <w:b/>
          <w:bCs/>
          <w:color w:val="000000" w:themeColor="text1"/>
          <w:sz w:val="18"/>
          <w:szCs w:val="18"/>
          <w:shd w:val="clear" w:color="auto" w:fill="FCFDFD"/>
        </w:rPr>
        <w:t>IHC :</w:t>
      </w:r>
      <w:r w:rsidRPr="00640DE2">
        <w:rPr>
          <w:rFonts w:ascii="Arial" w:hAnsi="Arial" w:cs="Arial"/>
          <w:bCs/>
          <w:color w:val="000000" w:themeColor="text1"/>
          <w:sz w:val="18"/>
          <w:szCs w:val="18"/>
          <w:shd w:val="clear" w:color="auto" w:fill="FCFDFD"/>
        </w:rPr>
        <w:t xml:space="preserve"> 1:50-1:500</w:t>
      </w:r>
      <w:r>
        <w:rPr>
          <w:rFonts w:ascii="Arial" w:hAnsi="Arial" w:cs="Arial" w:hint="eastAsia"/>
          <w:b/>
          <w:bCs/>
          <w:color w:val="000000" w:themeColor="text1"/>
          <w:sz w:val="18"/>
          <w:szCs w:val="18"/>
          <w:shd w:val="clear" w:color="auto" w:fill="FCFDFD"/>
        </w:rPr>
        <w:t xml:space="preserve">         </w:t>
      </w:r>
      <w:r w:rsidRPr="0000244C">
        <w:rPr>
          <w:rFonts w:ascii="Arial" w:hAnsi="Arial" w:cs="Arial"/>
          <w:b/>
          <w:bCs/>
          <w:color w:val="000000" w:themeColor="text1"/>
          <w:sz w:val="18"/>
          <w:szCs w:val="18"/>
          <w:shd w:val="clear" w:color="auto" w:fill="FCFDFD"/>
        </w:rPr>
        <w:t xml:space="preserve">IF : </w:t>
      </w:r>
      <w:r w:rsidRPr="00640DE2">
        <w:rPr>
          <w:rFonts w:ascii="Arial" w:hAnsi="Arial" w:cs="Arial"/>
          <w:bCs/>
          <w:color w:val="000000" w:themeColor="text1"/>
          <w:sz w:val="18"/>
          <w:szCs w:val="18"/>
          <w:shd w:val="clear" w:color="auto" w:fill="FCFDFD"/>
        </w:rPr>
        <w:t>1:50-1:500</w:t>
      </w:r>
    </w:p>
    <w:p w:rsidR="00640DE2" w:rsidRDefault="00640DE2" w:rsidP="00404D1E">
      <w:pPr>
        <w:autoSpaceDE w:val="0"/>
        <w:autoSpaceDN w:val="0"/>
        <w:adjustRightInd w:val="0"/>
        <w:spacing w:line="320" w:lineRule="exact"/>
        <w:rPr>
          <w:rFonts w:ascii="Arial" w:hAnsi="Arial" w:cs="Arial" w:hint="eastAsia"/>
          <w:b/>
          <w:bCs/>
          <w:color w:val="000000" w:themeColor="text1"/>
          <w:szCs w:val="21"/>
          <w:shd w:val="clear" w:color="auto" w:fill="FCFDFD"/>
        </w:rPr>
      </w:pPr>
    </w:p>
    <w:p w:rsidR="00404D1E" w:rsidRPr="008332FE"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8332FE">
        <w:rPr>
          <w:rFonts w:ascii="Arial" w:eastAsia="Meiryo" w:hAnsi="Arial" w:cs="Arial"/>
          <w:b/>
          <w:bCs/>
          <w:color w:val="000000" w:themeColor="text1"/>
          <w:szCs w:val="21"/>
          <w:shd w:val="clear" w:color="auto" w:fill="FCFDFD"/>
        </w:rPr>
        <w:t>Application notes</w:t>
      </w:r>
    </w:p>
    <w:p w:rsidR="00404D1E" w:rsidRPr="008332FE" w:rsidRDefault="0000244C"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r>
        <w:rPr>
          <w:rFonts w:ascii="Arial" w:hAnsi="Arial" w:cs="Arial"/>
          <w:b/>
          <w:bCs/>
          <w:noProof/>
          <w:color w:val="000000" w:themeColor="text1"/>
          <w:kern w:val="0"/>
          <w:sz w:val="18"/>
          <w:szCs w:val="18"/>
        </w:rPr>
        <w:drawing>
          <wp:anchor distT="0" distB="0" distL="114300" distR="114300" simplePos="0" relativeHeight="251667456" behindDoc="0" locked="0" layoutInCell="1" allowOverlap="1">
            <wp:simplePos x="0" y="0"/>
            <wp:positionH relativeFrom="column">
              <wp:posOffset>2850515</wp:posOffset>
            </wp:positionH>
            <wp:positionV relativeFrom="paragraph">
              <wp:posOffset>136525</wp:posOffset>
            </wp:positionV>
            <wp:extent cx="1993900" cy="2124075"/>
            <wp:effectExtent l="19050" t="0" r="6350" b="0"/>
            <wp:wrapNone/>
            <wp:docPr id="4" name="图片 3" descr="QQ图片20190315113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315113158.png"/>
                    <pic:cNvPicPr/>
                  </pic:nvPicPr>
                  <pic:blipFill>
                    <a:blip r:embed="rId9"/>
                    <a:stretch>
                      <a:fillRect/>
                    </a:stretch>
                  </pic:blipFill>
                  <pic:spPr>
                    <a:xfrm>
                      <a:off x="0" y="0"/>
                      <a:ext cx="1993900" cy="2124075"/>
                    </a:xfrm>
                    <a:prstGeom prst="rect">
                      <a:avLst/>
                    </a:prstGeom>
                  </pic:spPr>
                </pic:pic>
              </a:graphicData>
            </a:graphic>
          </wp:anchor>
        </w:drawing>
      </w:r>
      <w:r>
        <w:rPr>
          <w:rFonts w:ascii="Arial" w:hAnsi="Arial" w:cs="Arial"/>
          <w:b/>
          <w:bCs/>
          <w:noProof/>
          <w:color w:val="000000" w:themeColor="text1"/>
          <w:kern w:val="0"/>
          <w:sz w:val="18"/>
          <w:szCs w:val="18"/>
        </w:rPr>
        <w:drawing>
          <wp:anchor distT="0" distB="0" distL="114300" distR="114300" simplePos="0" relativeHeight="251666432" behindDoc="0" locked="0" layoutInCell="1" allowOverlap="1">
            <wp:simplePos x="0" y="0"/>
            <wp:positionH relativeFrom="column">
              <wp:posOffset>50165</wp:posOffset>
            </wp:positionH>
            <wp:positionV relativeFrom="paragraph">
              <wp:posOffset>117475</wp:posOffset>
            </wp:positionV>
            <wp:extent cx="1454785" cy="2305050"/>
            <wp:effectExtent l="19050" t="0" r="0" b="0"/>
            <wp:wrapNone/>
            <wp:docPr id="3" name="图片 2" descr="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1.jpg"/>
                    <pic:cNvPicPr/>
                  </pic:nvPicPr>
                  <pic:blipFill>
                    <a:blip r:embed="rId10"/>
                    <a:stretch>
                      <a:fillRect/>
                    </a:stretch>
                  </pic:blipFill>
                  <pic:spPr>
                    <a:xfrm>
                      <a:off x="0" y="0"/>
                      <a:ext cx="1454785" cy="2305050"/>
                    </a:xfrm>
                    <a:prstGeom prst="rect">
                      <a:avLst/>
                    </a:prstGeom>
                  </pic:spPr>
                </pic:pic>
              </a:graphicData>
            </a:graphic>
          </wp:anchor>
        </w:drawing>
      </w:r>
    </w:p>
    <w:p w:rsidR="00404D1E" w:rsidRDefault="00404D1E"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6925A1" w:rsidRDefault="006925A1"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6925A1" w:rsidRDefault="006925A1"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6925A1" w:rsidRDefault="006925A1"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6925A1" w:rsidRPr="008332FE" w:rsidRDefault="006925A1" w:rsidP="005F08A2">
      <w:pPr>
        <w:autoSpaceDE w:val="0"/>
        <w:autoSpaceDN w:val="0"/>
        <w:adjustRightInd w:val="0"/>
        <w:spacing w:line="240" w:lineRule="exact"/>
        <w:ind w:firstLineChars="1600" w:firstLine="2891"/>
        <w:rPr>
          <w:rFonts w:ascii="Arial" w:hAnsi="Arial" w:cs="Arial"/>
          <w:b/>
          <w:bCs/>
          <w:color w:val="000000" w:themeColor="text1"/>
          <w:kern w:val="0"/>
          <w:sz w:val="18"/>
          <w:szCs w:val="18"/>
        </w:rPr>
      </w:pPr>
    </w:p>
    <w:p w:rsidR="005F08A2" w:rsidRPr="008332FE" w:rsidRDefault="0000244C" w:rsidP="005F08A2">
      <w:pPr>
        <w:autoSpaceDE w:val="0"/>
        <w:autoSpaceDN w:val="0"/>
        <w:adjustRightInd w:val="0"/>
        <w:spacing w:line="240" w:lineRule="exact"/>
        <w:ind w:firstLineChars="1600" w:firstLine="2891"/>
        <w:rPr>
          <w:rFonts w:ascii="Arial" w:hAnsi="Arial" w:cs="Arial"/>
          <w:b/>
          <w:bCs/>
          <w:color w:val="000000" w:themeColor="text1"/>
          <w:kern w:val="0"/>
          <w:sz w:val="18"/>
          <w:szCs w:val="18"/>
        </w:rPr>
      </w:pPr>
      <w:r>
        <w:rPr>
          <w:rFonts w:ascii="Arial" w:hAnsi="Arial" w:cs="Arial" w:hint="eastAsia"/>
          <w:b/>
          <w:bCs/>
          <w:noProof/>
          <w:color w:val="000000" w:themeColor="text1"/>
          <w:kern w:val="0"/>
          <w:sz w:val="18"/>
          <w:szCs w:val="18"/>
        </w:rPr>
        <w:pict>
          <v:shape id="_x0000_s2055" type="#_x0000_t202" style="position:absolute;left:0;text-align:left;margin-left:387.7pt;margin-top:6pt;width:129.25pt;height:96pt;z-index:251668480;mso-width-relative:margin;mso-height-relative:margin">
            <v:textbox>
              <w:txbxContent>
                <w:p w:rsidR="0000244C" w:rsidRPr="0000244C" w:rsidRDefault="0000244C" w:rsidP="0000244C">
                  <w:pPr>
                    <w:autoSpaceDE w:val="0"/>
                    <w:autoSpaceDN w:val="0"/>
                    <w:adjustRightInd w:val="0"/>
                    <w:spacing w:line="240" w:lineRule="exact"/>
                    <w:jc w:val="left"/>
                    <w:rPr>
                      <w:rFonts w:hint="eastAsia"/>
                      <w:i/>
                      <w:sz w:val="18"/>
                      <w:szCs w:val="18"/>
                    </w:rPr>
                  </w:pPr>
                  <w:r w:rsidRPr="00395FB5">
                    <w:rPr>
                      <w:rFonts w:ascii="Arial" w:eastAsia="Meiryo" w:hAnsi="Arial" w:cs="Arial"/>
                      <w:b/>
                      <w:i/>
                      <w:color w:val="222222"/>
                      <w:sz w:val="18"/>
                      <w:szCs w:val="18"/>
                      <w:shd w:val="clear" w:color="auto" w:fill="FCFDFD"/>
                    </w:rPr>
                    <w:t>Fig</w:t>
                  </w:r>
                  <w:r>
                    <w:rPr>
                      <w:rFonts w:ascii="Arial" w:hAnsi="Arial" w:cs="Arial" w:hint="eastAsia"/>
                      <w:b/>
                      <w:i/>
                      <w:color w:val="222222"/>
                      <w:sz w:val="18"/>
                      <w:szCs w:val="18"/>
                      <w:shd w:val="clear" w:color="auto" w:fill="FCFDFD"/>
                    </w:rPr>
                    <w:t xml:space="preserve"> 2</w:t>
                  </w:r>
                  <w:r w:rsidRPr="00395FB5">
                    <w:rPr>
                      <w:rFonts w:ascii="Arial" w:eastAsia="Meiryo" w:hAnsi="Arial" w:cs="Arial"/>
                      <w:b/>
                      <w:i/>
                      <w:color w:val="222222"/>
                      <w:sz w:val="18"/>
                      <w:szCs w:val="18"/>
                      <w:shd w:val="clear" w:color="auto" w:fill="FCFDFD"/>
                    </w:rPr>
                    <w:t xml:space="preserve">. </w:t>
                  </w:r>
                  <w:r w:rsidRPr="0000244C">
                    <w:rPr>
                      <w:rFonts w:ascii="Arial" w:eastAsia="Meiryo" w:hAnsi="Arial" w:cs="Arial"/>
                      <w:i/>
                      <w:color w:val="222222"/>
                      <w:sz w:val="18"/>
                      <w:szCs w:val="18"/>
                      <w:shd w:val="clear" w:color="auto" w:fill="FCFDFD"/>
                    </w:rPr>
                    <w:t>Immunoflurescent analysis of fixed HepG2 cells using alpha-Tubulin antibody at diluti</w:t>
                  </w:r>
                  <w:r>
                    <w:rPr>
                      <w:rFonts w:ascii="Arial" w:eastAsia="Meiryo" w:hAnsi="Arial" w:cs="Arial"/>
                      <w:i/>
                      <w:color w:val="222222"/>
                      <w:sz w:val="18"/>
                      <w:szCs w:val="18"/>
                      <w:shd w:val="clear" w:color="auto" w:fill="FCFDFD"/>
                    </w:rPr>
                    <w:t>on of 1:100 and Alexa Fluor 488</w:t>
                  </w:r>
                  <w:r>
                    <w:rPr>
                      <w:rFonts w:ascii="Arial" w:hAnsi="Arial" w:cs="Arial" w:hint="eastAsia"/>
                      <w:i/>
                      <w:color w:val="222222"/>
                      <w:sz w:val="18"/>
                      <w:szCs w:val="18"/>
                      <w:shd w:val="clear" w:color="auto" w:fill="FCFDFD"/>
                    </w:rPr>
                    <w:t xml:space="preserve"> </w:t>
                  </w:r>
                  <w:r w:rsidRPr="0000244C">
                    <w:rPr>
                      <w:rFonts w:ascii="Arial" w:eastAsia="Meiryo" w:hAnsi="Arial" w:cs="Arial"/>
                      <w:i/>
                      <w:color w:val="222222"/>
                      <w:sz w:val="18"/>
                      <w:szCs w:val="18"/>
                      <w:shd w:val="clear" w:color="auto" w:fill="FCFDFD"/>
                    </w:rPr>
                    <w:t>conjugated AffiniPure Goat Anti-Mouse IgG(H+L)</w:t>
                  </w:r>
                </w:p>
              </w:txbxContent>
            </v:textbox>
          </v:shape>
        </w:pict>
      </w:r>
      <w:r w:rsidRPr="00435496">
        <w:rPr>
          <w:rFonts w:ascii="Arial" w:hAnsi="Arial" w:cs="Arial"/>
          <w:b/>
          <w:bCs/>
          <w:noProof/>
          <w:color w:val="000000" w:themeColor="text1"/>
          <w:kern w:val="0"/>
          <w:sz w:val="18"/>
          <w:szCs w:val="18"/>
        </w:rPr>
        <w:pict>
          <v:shape id="_x0000_s2053" type="#_x0000_t202" style="position:absolute;left:0;text-align:left;margin-left:119.95pt;margin-top:6pt;width:100pt;height:96pt;z-index:251665408;mso-width-relative:margin;mso-height-relative:margin">
            <v:textbox>
              <w:txbxContent>
                <w:p w:rsidR="00395FB5" w:rsidRDefault="00395FB5" w:rsidP="005F08A2">
                  <w:pPr>
                    <w:autoSpaceDE w:val="0"/>
                    <w:autoSpaceDN w:val="0"/>
                    <w:adjustRightInd w:val="0"/>
                    <w:spacing w:line="240" w:lineRule="exact"/>
                    <w:rPr>
                      <w:rFonts w:ascii="Arial" w:hAnsi="Arial" w:cs="Arial" w:hint="eastAsia"/>
                      <w:i/>
                      <w:color w:val="222222"/>
                      <w:sz w:val="18"/>
                      <w:szCs w:val="18"/>
                      <w:shd w:val="clear" w:color="auto" w:fill="FCFDFD"/>
                    </w:rPr>
                  </w:pPr>
                  <w:r w:rsidRPr="00395FB5">
                    <w:rPr>
                      <w:rFonts w:ascii="Arial" w:eastAsia="Meiryo" w:hAnsi="Arial" w:cs="Arial"/>
                      <w:b/>
                      <w:i/>
                      <w:color w:val="222222"/>
                      <w:sz w:val="18"/>
                      <w:szCs w:val="18"/>
                      <w:shd w:val="clear" w:color="auto" w:fill="FCFDFD"/>
                    </w:rPr>
                    <w:t>Fig</w:t>
                  </w:r>
                  <w:r w:rsidR="0000244C">
                    <w:rPr>
                      <w:rFonts w:ascii="Arial" w:hAnsi="Arial" w:cs="Arial" w:hint="eastAsia"/>
                      <w:b/>
                      <w:i/>
                      <w:color w:val="222222"/>
                      <w:sz w:val="18"/>
                      <w:szCs w:val="18"/>
                      <w:shd w:val="clear" w:color="auto" w:fill="FCFDFD"/>
                    </w:rPr>
                    <w:t xml:space="preserve"> 1</w:t>
                  </w:r>
                  <w:r w:rsidRPr="00395FB5">
                    <w:rPr>
                      <w:rFonts w:ascii="Arial" w:eastAsia="Meiryo" w:hAnsi="Arial" w:cs="Arial"/>
                      <w:b/>
                      <w:i/>
                      <w:color w:val="222222"/>
                      <w:sz w:val="18"/>
                      <w:szCs w:val="18"/>
                      <w:shd w:val="clear" w:color="auto" w:fill="FCFDFD"/>
                    </w:rPr>
                    <w:t xml:space="preserve">. </w:t>
                  </w:r>
                  <w:r w:rsidRPr="00395FB5">
                    <w:rPr>
                      <w:rFonts w:ascii="Arial" w:eastAsia="Meiryo" w:hAnsi="Arial" w:cs="Arial"/>
                      <w:i/>
                      <w:color w:val="222222"/>
                      <w:sz w:val="18"/>
                      <w:szCs w:val="18"/>
                      <w:shd w:val="clear" w:color="auto" w:fill="FCFDFD"/>
                    </w:rPr>
                    <w:t xml:space="preserve">Western blot analysis of </w:t>
                  </w:r>
                  <w:r w:rsidR="0000244C">
                    <w:rPr>
                      <w:rFonts w:ascii="Arial" w:hAnsi="Arial" w:cs="Arial" w:hint="eastAsia"/>
                      <w:i/>
                      <w:color w:val="222222"/>
                      <w:sz w:val="18"/>
                      <w:szCs w:val="18"/>
                      <w:shd w:val="clear" w:color="auto" w:fill="FCFDFD"/>
                    </w:rPr>
                    <w:t>1</w:t>
                  </w:r>
                  <w:r w:rsidR="0000244C">
                    <w:rPr>
                      <w:rFonts w:ascii="Arial" w:eastAsia="Meiryo" w:hAnsi="Arial" w:cs="Arial"/>
                      <w:i/>
                      <w:color w:val="222222"/>
                      <w:sz w:val="18"/>
                      <w:szCs w:val="18"/>
                      <w:shd w:val="clear" w:color="auto" w:fill="FCFDFD"/>
                    </w:rPr>
                    <w:t xml:space="preserve">0ug of </w:t>
                  </w:r>
                  <w:r w:rsidR="0000244C">
                    <w:rPr>
                      <w:rFonts w:ascii="Arial" w:hAnsi="Arial" w:cs="Arial" w:hint="eastAsia"/>
                      <w:i/>
                      <w:color w:val="222222"/>
                      <w:sz w:val="18"/>
                      <w:szCs w:val="18"/>
                      <w:shd w:val="clear" w:color="auto" w:fill="FCFDFD"/>
                    </w:rPr>
                    <w:t xml:space="preserve">HeLa </w:t>
                  </w:r>
                  <w:r w:rsidR="0000244C">
                    <w:rPr>
                      <w:rFonts w:ascii="Arial" w:eastAsia="Meiryo" w:hAnsi="Arial" w:cs="Arial"/>
                      <w:i/>
                      <w:color w:val="222222"/>
                      <w:sz w:val="18"/>
                      <w:szCs w:val="18"/>
                      <w:shd w:val="clear" w:color="auto" w:fill="FCFDFD"/>
                    </w:rPr>
                    <w:t>cell lysates at</w:t>
                  </w:r>
                  <w:r w:rsidR="0000244C">
                    <w:rPr>
                      <w:rFonts w:ascii="Arial" w:hAnsi="Arial" w:cs="Arial" w:hint="eastAsia"/>
                      <w:i/>
                      <w:color w:val="222222"/>
                      <w:sz w:val="18"/>
                      <w:szCs w:val="18"/>
                      <w:shd w:val="clear" w:color="auto" w:fill="FCFDFD"/>
                    </w:rPr>
                    <w:t xml:space="preserve"> </w:t>
                  </w:r>
                  <w:r w:rsidRPr="00395FB5">
                    <w:rPr>
                      <w:rFonts w:ascii="Arial" w:eastAsia="Meiryo" w:hAnsi="Arial" w:cs="Arial"/>
                      <w:i/>
                      <w:color w:val="222222"/>
                      <w:sz w:val="18"/>
                      <w:szCs w:val="18"/>
                      <w:shd w:val="clear" w:color="auto" w:fill="FCFDFD"/>
                    </w:rPr>
                    <w:t xml:space="preserve">dilution </w:t>
                  </w:r>
                  <w:r w:rsidR="0000244C">
                    <w:rPr>
                      <w:rFonts w:ascii="Arial" w:hAnsi="Arial" w:cs="Arial" w:hint="eastAsia"/>
                      <w:i/>
                      <w:color w:val="222222"/>
                      <w:sz w:val="18"/>
                      <w:szCs w:val="18"/>
                      <w:shd w:val="clear" w:color="auto" w:fill="FCFDFD"/>
                    </w:rPr>
                    <w:t>of :</w:t>
                  </w:r>
                </w:p>
                <w:p w:rsidR="0000244C" w:rsidRDefault="0000244C" w:rsidP="005F08A2">
                  <w:pPr>
                    <w:autoSpaceDE w:val="0"/>
                    <w:autoSpaceDN w:val="0"/>
                    <w:adjustRightInd w:val="0"/>
                    <w:spacing w:line="240" w:lineRule="exact"/>
                    <w:rPr>
                      <w:rFonts w:ascii="Arial" w:hAnsi="Arial" w:cs="Arial" w:hint="eastAsia"/>
                      <w:i/>
                      <w:color w:val="222222"/>
                      <w:sz w:val="18"/>
                      <w:szCs w:val="18"/>
                      <w:shd w:val="clear" w:color="auto" w:fill="FCFDFD"/>
                    </w:rPr>
                  </w:pPr>
                  <w:r>
                    <w:rPr>
                      <w:rFonts w:ascii="Arial" w:hAnsi="Arial" w:cs="Arial" w:hint="eastAsia"/>
                      <w:i/>
                      <w:color w:val="222222"/>
                      <w:sz w:val="18"/>
                      <w:szCs w:val="18"/>
                      <w:shd w:val="clear" w:color="auto" w:fill="FCFDFD"/>
                    </w:rPr>
                    <w:t xml:space="preserve">Lane 1: </w:t>
                  </w:r>
                  <w:r w:rsidRPr="00395FB5">
                    <w:rPr>
                      <w:rFonts w:ascii="Arial" w:eastAsia="Meiryo" w:hAnsi="Arial" w:cs="Arial"/>
                      <w:i/>
                      <w:color w:val="222222"/>
                      <w:sz w:val="18"/>
                      <w:szCs w:val="18"/>
                      <w:shd w:val="clear" w:color="auto" w:fill="FCFDFD"/>
                    </w:rPr>
                    <w:t>1:</w:t>
                  </w:r>
                  <w:r>
                    <w:rPr>
                      <w:rFonts w:ascii="Arial" w:hAnsi="Arial" w:cs="Arial" w:hint="eastAsia"/>
                      <w:i/>
                      <w:color w:val="222222"/>
                      <w:sz w:val="18"/>
                      <w:szCs w:val="18"/>
                      <w:shd w:val="clear" w:color="auto" w:fill="FCFDFD"/>
                    </w:rPr>
                    <w:t>4</w:t>
                  </w:r>
                  <w:r w:rsidRPr="00395FB5">
                    <w:rPr>
                      <w:rFonts w:ascii="Arial" w:eastAsia="Meiryo" w:hAnsi="Arial" w:cs="Arial"/>
                      <w:i/>
                      <w:color w:val="222222"/>
                      <w:sz w:val="18"/>
                      <w:szCs w:val="18"/>
                      <w:shd w:val="clear" w:color="auto" w:fill="FCFDFD"/>
                    </w:rPr>
                    <w:t>000</w:t>
                  </w:r>
                </w:p>
                <w:p w:rsidR="0000244C" w:rsidRDefault="0000244C" w:rsidP="0000244C">
                  <w:pPr>
                    <w:autoSpaceDE w:val="0"/>
                    <w:autoSpaceDN w:val="0"/>
                    <w:adjustRightInd w:val="0"/>
                    <w:spacing w:line="240" w:lineRule="exact"/>
                    <w:rPr>
                      <w:rFonts w:ascii="Arial" w:hAnsi="Arial" w:cs="Arial" w:hint="eastAsia"/>
                      <w:i/>
                      <w:color w:val="222222"/>
                      <w:sz w:val="18"/>
                      <w:szCs w:val="18"/>
                      <w:shd w:val="clear" w:color="auto" w:fill="FCFDFD"/>
                    </w:rPr>
                  </w:pPr>
                  <w:r>
                    <w:rPr>
                      <w:rFonts w:ascii="Arial" w:hAnsi="Arial" w:cs="Arial" w:hint="eastAsia"/>
                      <w:i/>
                      <w:color w:val="222222"/>
                      <w:sz w:val="18"/>
                      <w:szCs w:val="18"/>
                      <w:shd w:val="clear" w:color="auto" w:fill="FCFDFD"/>
                    </w:rPr>
                    <w:t xml:space="preserve">Lane 2: </w:t>
                  </w:r>
                  <w:r w:rsidRPr="00395FB5">
                    <w:rPr>
                      <w:rFonts w:ascii="Arial" w:eastAsia="Meiryo" w:hAnsi="Arial" w:cs="Arial"/>
                      <w:i/>
                      <w:color w:val="222222"/>
                      <w:sz w:val="18"/>
                      <w:szCs w:val="18"/>
                      <w:shd w:val="clear" w:color="auto" w:fill="FCFDFD"/>
                    </w:rPr>
                    <w:t>1:</w:t>
                  </w:r>
                  <w:r>
                    <w:rPr>
                      <w:rFonts w:ascii="Arial" w:hAnsi="Arial" w:cs="Arial" w:hint="eastAsia"/>
                      <w:i/>
                      <w:color w:val="222222"/>
                      <w:sz w:val="18"/>
                      <w:szCs w:val="18"/>
                      <w:shd w:val="clear" w:color="auto" w:fill="FCFDFD"/>
                    </w:rPr>
                    <w:t>8</w:t>
                  </w:r>
                  <w:r w:rsidRPr="00395FB5">
                    <w:rPr>
                      <w:rFonts w:ascii="Arial" w:eastAsia="Meiryo" w:hAnsi="Arial" w:cs="Arial"/>
                      <w:i/>
                      <w:color w:val="222222"/>
                      <w:sz w:val="18"/>
                      <w:szCs w:val="18"/>
                      <w:shd w:val="clear" w:color="auto" w:fill="FCFDFD"/>
                    </w:rPr>
                    <w:t>000</w:t>
                  </w:r>
                </w:p>
                <w:p w:rsidR="0000244C" w:rsidRDefault="0000244C" w:rsidP="0000244C">
                  <w:pPr>
                    <w:autoSpaceDE w:val="0"/>
                    <w:autoSpaceDN w:val="0"/>
                    <w:adjustRightInd w:val="0"/>
                    <w:spacing w:line="240" w:lineRule="exact"/>
                    <w:rPr>
                      <w:rFonts w:ascii="Arial" w:hAnsi="Arial" w:cs="Arial" w:hint="eastAsia"/>
                      <w:i/>
                      <w:color w:val="222222"/>
                      <w:sz w:val="18"/>
                      <w:szCs w:val="18"/>
                      <w:shd w:val="clear" w:color="auto" w:fill="FCFDFD"/>
                    </w:rPr>
                  </w:pPr>
                  <w:r>
                    <w:rPr>
                      <w:rFonts w:ascii="Arial" w:hAnsi="Arial" w:cs="Arial" w:hint="eastAsia"/>
                      <w:i/>
                      <w:color w:val="222222"/>
                      <w:sz w:val="18"/>
                      <w:szCs w:val="18"/>
                      <w:shd w:val="clear" w:color="auto" w:fill="FCFDFD"/>
                    </w:rPr>
                    <w:t xml:space="preserve">Lane 3: </w:t>
                  </w:r>
                  <w:r w:rsidRPr="00395FB5">
                    <w:rPr>
                      <w:rFonts w:ascii="Arial" w:eastAsia="Meiryo" w:hAnsi="Arial" w:cs="Arial"/>
                      <w:i/>
                      <w:color w:val="222222"/>
                      <w:sz w:val="18"/>
                      <w:szCs w:val="18"/>
                      <w:shd w:val="clear" w:color="auto" w:fill="FCFDFD"/>
                    </w:rPr>
                    <w:t>1:</w:t>
                  </w:r>
                  <w:r>
                    <w:rPr>
                      <w:rFonts w:ascii="Arial" w:hAnsi="Arial" w:cs="Arial" w:hint="eastAsia"/>
                      <w:i/>
                      <w:color w:val="222222"/>
                      <w:sz w:val="18"/>
                      <w:szCs w:val="18"/>
                      <w:shd w:val="clear" w:color="auto" w:fill="FCFDFD"/>
                    </w:rPr>
                    <w:t>16</w:t>
                  </w:r>
                  <w:r w:rsidRPr="00395FB5">
                    <w:rPr>
                      <w:rFonts w:ascii="Arial" w:eastAsia="Meiryo" w:hAnsi="Arial" w:cs="Arial"/>
                      <w:i/>
                      <w:color w:val="222222"/>
                      <w:sz w:val="18"/>
                      <w:szCs w:val="18"/>
                      <w:shd w:val="clear" w:color="auto" w:fill="FCFDFD"/>
                    </w:rPr>
                    <w:t>000</w:t>
                  </w:r>
                </w:p>
                <w:p w:rsidR="0000244C" w:rsidRPr="0000244C" w:rsidRDefault="0000244C" w:rsidP="0000244C">
                  <w:pPr>
                    <w:autoSpaceDE w:val="0"/>
                    <w:autoSpaceDN w:val="0"/>
                    <w:adjustRightInd w:val="0"/>
                    <w:spacing w:line="240" w:lineRule="exact"/>
                    <w:rPr>
                      <w:rFonts w:hint="eastAsia"/>
                      <w:i/>
                      <w:sz w:val="18"/>
                      <w:szCs w:val="18"/>
                    </w:rPr>
                  </w:pPr>
                </w:p>
              </w:txbxContent>
            </v:textbox>
          </v:shape>
        </w:pict>
      </w:r>
    </w:p>
    <w:p w:rsidR="005F08A2" w:rsidRDefault="005F08A2"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00244C" w:rsidRDefault="0000244C"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00244C" w:rsidRDefault="0000244C"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00244C" w:rsidRDefault="0000244C"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00244C" w:rsidRDefault="0000244C"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00244C" w:rsidRDefault="0000244C"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00244C" w:rsidRDefault="0000244C"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00244C" w:rsidRDefault="0000244C"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00244C" w:rsidRDefault="0000244C"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00244C" w:rsidRDefault="0000244C"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404D1E" w:rsidRPr="008332FE"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8332FE">
        <w:rPr>
          <w:rFonts w:ascii="Arial" w:eastAsia="Meiryo" w:hAnsi="Arial" w:cs="Arial"/>
          <w:b/>
          <w:bCs/>
          <w:color w:val="000000" w:themeColor="text1"/>
          <w:szCs w:val="21"/>
          <w:shd w:val="clear" w:color="auto" w:fill="FCFDFD"/>
        </w:rPr>
        <w:t xml:space="preserve">Storage instruction </w:t>
      </w:r>
    </w:p>
    <w:p w:rsidR="00404D1E" w:rsidRPr="008332FE" w:rsidRDefault="00404D1E" w:rsidP="00404D1E">
      <w:pPr>
        <w:autoSpaceDE w:val="0"/>
        <w:autoSpaceDN w:val="0"/>
        <w:adjustRightInd w:val="0"/>
        <w:spacing w:line="320" w:lineRule="exact"/>
        <w:rPr>
          <w:rFonts w:ascii="Arial" w:eastAsia="Meiryo" w:hAnsi="Arial" w:cs="Arial"/>
          <w:b/>
          <w:bCs/>
          <w:color w:val="000000" w:themeColor="text1"/>
          <w:sz w:val="18"/>
          <w:szCs w:val="18"/>
          <w:shd w:val="clear" w:color="auto" w:fill="FCFDFD"/>
        </w:rPr>
      </w:pPr>
      <w:r w:rsidRPr="008332FE">
        <w:rPr>
          <w:rFonts w:ascii="Arial" w:eastAsia="Meiryo" w:hAnsi="Arial" w:cs="Arial"/>
          <w:color w:val="000000" w:themeColor="text1"/>
          <w:sz w:val="18"/>
          <w:szCs w:val="18"/>
          <w:shd w:val="clear" w:color="auto" w:fill="FCFDFD"/>
        </w:rPr>
        <w:t>-20°C</w:t>
      </w:r>
    </w:p>
    <w:p w:rsidR="00640DE2" w:rsidRDefault="00640DE2" w:rsidP="005F08A2">
      <w:pPr>
        <w:autoSpaceDE w:val="0"/>
        <w:autoSpaceDN w:val="0"/>
        <w:adjustRightInd w:val="0"/>
        <w:spacing w:line="320" w:lineRule="exact"/>
        <w:rPr>
          <w:rFonts w:ascii="Arial" w:hAnsi="Arial" w:cs="Arial" w:hint="eastAsia"/>
          <w:b/>
          <w:bCs/>
          <w:color w:val="000000" w:themeColor="text1"/>
          <w:kern w:val="0"/>
          <w:sz w:val="18"/>
          <w:szCs w:val="18"/>
        </w:rPr>
      </w:pPr>
    </w:p>
    <w:p w:rsidR="00640DE2" w:rsidRDefault="00640DE2" w:rsidP="00640DE2">
      <w:pPr>
        <w:autoSpaceDE w:val="0"/>
        <w:autoSpaceDN w:val="0"/>
        <w:adjustRightInd w:val="0"/>
        <w:spacing w:line="320" w:lineRule="exact"/>
        <w:rPr>
          <w:rFonts w:ascii="Arial" w:hAnsi="Arial" w:cs="Arial" w:hint="eastAsia"/>
          <w:b/>
          <w:bCs/>
          <w:color w:val="000000" w:themeColor="text1"/>
          <w:kern w:val="0"/>
          <w:sz w:val="18"/>
          <w:szCs w:val="18"/>
        </w:rPr>
      </w:pPr>
    </w:p>
    <w:p w:rsidR="005F08A2" w:rsidRPr="00640DE2" w:rsidRDefault="005F08A2" w:rsidP="00640DE2">
      <w:pPr>
        <w:autoSpaceDE w:val="0"/>
        <w:autoSpaceDN w:val="0"/>
        <w:adjustRightInd w:val="0"/>
        <w:spacing w:line="320" w:lineRule="exact"/>
        <w:rPr>
          <w:rFonts w:ascii="微软雅黑" w:hAnsi="微软雅黑" w:cs="Arial" w:hint="eastAsia"/>
          <w:b/>
          <w:color w:val="000000" w:themeColor="text1"/>
          <w:sz w:val="18"/>
          <w:szCs w:val="18"/>
          <w:shd w:val="clear" w:color="auto" w:fill="FFFFFF"/>
        </w:rPr>
      </w:pPr>
      <w:r w:rsidRPr="008332FE">
        <w:rPr>
          <w:rFonts w:ascii="Arial" w:eastAsia="Meiryo" w:hAnsi="Arial" w:cs="Arial"/>
          <w:b/>
          <w:bCs/>
          <w:color w:val="000000" w:themeColor="text1"/>
          <w:kern w:val="0"/>
          <w:sz w:val="18"/>
          <w:szCs w:val="18"/>
        </w:rPr>
        <w:t xml:space="preserve">Note: </w:t>
      </w:r>
      <w:r w:rsidRPr="008332FE">
        <w:rPr>
          <w:rFonts w:ascii="Arial" w:eastAsia="Meiryo" w:hAnsi="Arial" w:cs="Arial"/>
          <w:color w:val="000000" w:themeColor="text1"/>
          <w:kern w:val="0"/>
          <w:sz w:val="18"/>
          <w:szCs w:val="18"/>
        </w:rPr>
        <w:t>The product listed herein is for research use only and is not intended for use in human or clinical diagnosis. Suggested applications of our products are not recommendations to use our products in violation of any patent or as a license. We cannot be responsible for patent infringements or other violations that may occur with the use of this product.</w:t>
      </w:r>
    </w:p>
    <w:sectPr w:rsidR="005F08A2" w:rsidRPr="00640DE2" w:rsidSect="00071EFE">
      <w:footerReference w:type="default" r:id="rId11"/>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8AF" w:rsidRDefault="00DD38AF" w:rsidP="0065435B">
      <w:r>
        <w:separator/>
      </w:r>
    </w:p>
  </w:endnote>
  <w:endnote w:type="continuationSeparator" w:id="1">
    <w:p w:rsidR="00DD38AF" w:rsidRDefault="00DD38AF"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F944FB" w:rsidRPr="009C516F" w:rsidRDefault="009C516F" w:rsidP="009C516F">
    <w:pPr>
      <w:pStyle w:val="a4"/>
      <w:rPr>
        <w:rFonts w:ascii="Arial" w:hAnsi="Arial" w:cs="Arial"/>
        <w:b/>
      </w:rPr>
    </w:pPr>
    <w:r w:rsidRPr="009C516F">
      <w:rPr>
        <w:rFonts w:ascii="Arial" w:hAnsi="Arial" w:cs="Arial"/>
      </w:rPr>
      <w:t>MesGen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8AF" w:rsidRDefault="00DD38AF" w:rsidP="0065435B">
      <w:r>
        <w:separator/>
      </w:r>
    </w:p>
  </w:footnote>
  <w:footnote w:type="continuationSeparator" w:id="1">
    <w:p w:rsidR="00DD38AF" w:rsidRDefault="00DD38AF"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35B"/>
    <w:rsid w:val="0000244C"/>
    <w:rsid w:val="000203F1"/>
    <w:rsid w:val="00071EFE"/>
    <w:rsid w:val="0009712E"/>
    <w:rsid w:val="000A4EB5"/>
    <w:rsid w:val="000A61A3"/>
    <w:rsid w:val="000B7599"/>
    <w:rsid w:val="000E4C23"/>
    <w:rsid w:val="00102361"/>
    <w:rsid w:val="00127B11"/>
    <w:rsid w:val="00127CAE"/>
    <w:rsid w:val="00143960"/>
    <w:rsid w:val="0016763B"/>
    <w:rsid w:val="001815CA"/>
    <w:rsid w:val="001958C9"/>
    <w:rsid w:val="001A3463"/>
    <w:rsid w:val="002611E4"/>
    <w:rsid w:val="0028529B"/>
    <w:rsid w:val="002B464F"/>
    <w:rsid w:val="002D5E46"/>
    <w:rsid w:val="00311F60"/>
    <w:rsid w:val="00356F58"/>
    <w:rsid w:val="00371A2F"/>
    <w:rsid w:val="00395FB5"/>
    <w:rsid w:val="003A58DA"/>
    <w:rsid w:val="003E18A8"/>
    <w:rsid w:val="00404D1E"/>
    <w:rsid w:val="004169FA"/>
    <w:rsid w:val="00435496"/>
    <w:rsid w:val="00474083"/>
    <w:rsid w:val="00475678"/>
    <w:rsid w:val="0049205D"/>
    <w:rsid w:val="004D158E"/>
    <w:rsid w:val="00523F89"/>
    <w:rsid w:val="00552AD6"/>
    <w:rsid w:val="00565CE3"/>
    <w:rsid w:val="005C746D"/>
    <w:rsid w:val="005D4CF8"/>
    <w:rsid w:val="005F08A2"/>
    <w:rsid w:val="00623478"/>
    <w:rsid w:val="00640DE2"/>
    <w:rsid w:val="00643D37"/>
    <w:rsid w:val="0065435B"/>
    <w:rsid w:val="00667AB6"/>
    <w:rsid w:val="00690FB9"/>
    <w:rsid w:val="006925A1"/>
    <w:rsid w:val="00695F96"/>
    <w:rsid w:val="006A0154"/>
    <w:rsid w:val="006E5715"/>
    <w:rsid w:val="00700C64"/>
    <w:rsid w:val="0072331A"/>
    <w:rsid w:val="00754FC0"/>
    <w:rsid w:val="0077383D"/>
    <w:rsid w:val="007A48A9"/>
    <w:rsid w:val="007F25E4"/>
    <w:rsid w:val="0081380C"/>
    <w:rsid w:val="00831293"/>
    <w:rsid w:val="008332FE"/>
    <w:rsid w:val="008878E6"/>
    <w:rsid w:val="008906ED"/>
    <w:rsid w:val="008B5A6C"/>
    <w:rsid w:val="008C7578"/>
    <w:rsid w:val="00901C8B"/>
    <w:rsid w:val="00902748"/>
    <w:rsid w:val="00904D45"/>
    <w:rsid w:val="00936D2F"/>
    <w:rsid w:val="00952D83"/>
    <w:rsid w:val="00960F00"/>
    <w:rsid w:val="009756BF"/>
    <w:rsid w:val="009C516F"/>
    <w:rsid w:val="009C55D2"/>
    <w:rsid w:val="009E39D2"/>
    <w:rsid w:val="009E702B"/>
    <w:rsid w:val="009F505E"/>
    <w:rsid w:val="00A34E28"/>
    <w:rsid w:val="00A42706"/>
    <w:rsid w:val="00A42A9B"/>
    <w:rsid w:val="00A75227"/>
    <w:rsid w:val="00AD1737"/>
    <w:rsid w:val="00B22B71"/>
    <w:rsid w:val="00C37C0A"/>
    <w:rsid w:val="00C47EBC"/>
    <w:rsid w:val="00C51F22"/>
    <w:rsid w:val="00C6161A"/>
    <w:rsid w:val="00CA656E"/>
    <w:rsid w:val="00D45EF4"/>
    <w:rsid w:val="00D77AE7"/>
    <w:rsid w:val="00DB7A57"/>
    <w:rsid w:val="00DD38AF"/>
    <w:rsid w:val="00DE2BC7"/>
    <w:rsid w:val="00DF1928"/>
    <w:rsid w:val="00DF27D0"/>
    <w:rsid w:val="00E76797"/>
    <w:rsid w:val="00E85DDA"/>
    <w:rsid w:val="00F205CE"/>
    <w:rsid w:val="00F73B6A"/>
    <w:rsid w:val="00F944FB"/>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paragraph" w:styleId="aa">
    <w:name w:val="Normal (Web)"/>
    <w:basedOn w:val="a"/>
    <w:uiPriority w:val="99"/>
    <w:semiHidden/>
    <w:unhideWhenUsed/>
    <w:rsid w:val="006925A1"/>
    <w:pPr>
      <w:widowControl/>
      <w:jc w:val="left"/>
    </w:pPr>
    <w:rPr>
      <w:rFonts w:ascii="微软雅黑" w:eastAsia="微软雅黑" w:hAnsi="微软雅黑" w:cs="宋体"/>
      <w:color w:val="58595B"/>
      <w:kern w:val="0"/>
      <w:sz w:val="24"/>
      <w:szCs w:val="24"/>
    </w:rPr>
  </w:style>
</w:styles>
</file>

<file path=word/webSettings.xml><?xml version="1.0" encoding="utf-8"?>
<w:webSettings xmlns:r="http://schemas.openxmlformats.org/officeDocument/2006/relationships" xmlns:w="http://schemas.openxmlformats.org/wordprocessingml/2006/main">
  <w:divs>
    <w:div w:id="483357094">
      <w:bodyDiv w:val="1"/>
      <w:marLeft w:val="0"/>
      <w:marRight w:val="0"/>
      <w:marTop w:val="0"/>
      <w:marBottom w:val="0"/>
      <w:divBdr>
        <w:top w:val="none" w:sz="0" w:space="0" w:color="auto"/>
        <w:left w:val="none" w:sz="0" w:space="0" w:color="auto"/>
        <w:bottom w:val="none" w:sz="0" w:space="0" w:color="auto"/>
        <w:right w:val="none" w:sz="0" w:space="0" w:color="auto"/>
      </w:divBdr>
      <w:divsChild>
        <w:div w:id="771441186">
          <w:marLeft w:val="0"/>
          <w:marRight w:val="0"/>
          <w:marTop w:val="0"/>
          <w:marBottom w:val="0"/>
          <w:divBdr>
            <w:top w:val="none" w:sz="0" w:space="0" w:color="auto"/>
            <w:left w:val="none" w:sz="0" w:space="0" w:color="auto"/>
            <w:bottom w:val="none" w:sz="0" w:space="0" w:color="auto"/>
            <w:right w:val="none" w:sz="0" w:space="0" w:color="auto"/>
          </w:divBdr>
          <w:divsChild>
            <w:div w:id="1947343431">
              <w:marLeft w:val="0"/>
              <w:marRight w:val="0"/>
              <w:marTop w:val="0"/>
              <w:marBottom w:val="0"/>
              <w:divBdr>
                <w:top w:val="none" w:sz="0" w:space="0" w:color="auto"/>
                <w:left w:val="none" w:sz="0" w:space="0" w:color="auto"/>
                <w:bottom w:val="none" w:sz="0" w:space="0" w:color="auto"/>
                <w:right w:val="none" w:sz="0" w:space="0" w:color="auto"/>
              </w:divBdr>
              <w:divsChild>
                <w:div w:id="1107769608">
                  <w:marLeft w:val="0"/>
                  <w:marRight w:val="0"/>
                  <w:marTop w:val="0"/>
                  <w:marBottom w:val="0"/>
                  <w:divBdr>
                    <w:top w:val="none" w:sz="0" w:space="0" w:color="auto"/>
                    <w:left w:val="none" w:sz="0" w:space="0" w:color="auto"/>
                    <w:bottom w:val="none" w:sz="0" w:space="0" w:color="auto"/>
                    <w:right w:val="none" w:sz="0" w:space="0" w:color="auto"/>
                  </w:divBdr>
                  <w:divsChild>
                    <w:div w:id="1673991608">
                      <w:marLeft w:val="0"/>
                      <w:marRight w:val="0"/>
                      <w:marTop w:val="0"/>
                      <w:marBottom w:val="0"/>
                      <w:divBdr>
                        <w:top w:val="none" w:sz="0" w:space="0" w:color="auto"/>
                        <w:left w:val="none" w:sz="0" w:space="0" w:color="auto"/>
                        <w:bottom w:val="none" w:sz="0" w:space="0" w:color="auto"/>
                        <w:right w:val="none" w:sz="0" w:space="0" w:color="auto"/>
                      </w:divBdr>
                      <w:divsChild>
                        <w:div w:id="998922606">
                          <w:marLeft w:val="0"/>
                          <w:marRight w:val="0"/>
                          <w:marTop w:val="0"/>
                          <w:marBottom w:val="0"/>
                          <w:divBdr>
                            <w:top w:val="none" w:sz="0" w:space="0" w:color="auto"/>
                            <w:left w:val="none" w:sz="0" w:space="0" w:color="auto"/>
                            <w:bottom w:val="none" w:sz="0" w:space="0" w:color="auto"/>
                            <w:right w:val="none" w:sz="0" w:space="0" w:color="auto"/>
                          </w:divBdr>
                          <w:divsChild>
                            <w:div w:id="802310591">
                              <w:marLeft w:val="0"/>
                              <w:marRight w:val="0"/>
                              <w:marTop w:val="0"/>
                              <w:marBottom w:val="0"/>
                              <w:divBdr>
                                <w:top w:val="none" w:sz="0" w:space="0" w:color="auto"/>
                                <w:left w:val="none" w:sz="0" w:space="0" w:color="auto"/>
                                <w:bottom w:val="none" w:sz="0" w:space="0" w:color="auto"/>
                                <w:right w:val="none" w:sz="0" w:space="0" w:color="auto"/>
                              </w:divBdr>
                              <w:divsChild>
                                <w:div w:id="1022169584">
                                  <w:marLeft w:val="0"/>
                                  <w:marRight w:val="0"/>
                                  <w:marTop w:val="0"/>
                                  <w:marBottom w:val="0"/>
                                  <w:divBdr>
                                    <w:top w:val="none" w:sz="0" w:space="0" w:color="auto"/>
                                    <w:left w:val="none" w:sz="0" w:space="0" w:color="auto"/>
                                    <w:bottom w:val="none" w:sz="0" w:space="0" w:color="auto"/>
                                    <w:right w:val="none" w:sz="0" w:space="0" w:color="auto"/>
                                  </w:divBdr>
                                  <w:divsChild>
                                    <w:div w:id="1551576489">
                                      <w:marLeft w:val="0"/>
                                      <w:marRight w:val="0"/>
                                      <w:marTop w:val="0"/>
                                      <w:marBottom w:val="0"/>
                                      <w:divBdr>
                                        <w:top w:val="none" w:sz="0" w:space="0" w:color="auto"/>
                                        <w:left w:val="none" w:sz="0" w:space="0" w:color="auto"/>
                                        <w:bottom w:val="none" w:sz="0" w:space="0" w:color="auto"/>
                                        <w:right w:val="none" w:sz="0" w:space="0" w:color="auto"/>
                                      </w:divBdr>
                                      <w:divsChild>
                                        <w:div w:id="1750882716">
                                          <w:marLeft w:val="0"/>
                                          <w:marRight w:val="0"/>
                                          <w:marTop w:val="0"/>
                                          <w:marBottom w:val="0"/>
                                          <w:divBdr>
                                            <w:top w:val="none" w:sz="0" w:space="0" w:color="auto"/>
                                            <w:left w:val="none" w:sz="0" w:space="0" w:color="auto"/>
                                            <w:bottom w:val="none" w:sz="0" w:space="0" w:color="auto"/>
                                            <w:right w:val="none" w:sz="0" w:space="0" w:color="auto"/>
                                          </w:divBdr>
                                          <w:divsChild>
                                            <w:div w:id="11139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29</cp:revision>
  <cp:lastPrinted>2015-08-25T13:54:00Z</cp:lastPrinted>
  <dcterms:created xsi:type="dcterms:W3CDTF">2014-09-10T07:38:00Z</dcterms:created>
  <dcterms:modified xsi:type="dcterms:W3CDTF">2019-03-15T03:50:00Z</dcterms:modified>
</cp:coreProperties>
</file>