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CE5210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44.8pt;z-index:251660288;mso-width-relative:margin;mso-height-relative:margin" fillcolor="#0f243e [1615]" strokecolor="black [3213]" strokeweight="1.5pt">
            <v:textbox style="mso-next-textbox:#_x0000_s2050">
              <w:txbxContent>
                <w:p w:rsidR="00297717" w:rsidRDefault="00F105AC" w:rsidP="0019461F">
                  <w:pPr>
                    <w:rPr>
                      <w:rFonts w:ascii="Arial" w:hAnsi="Arial" w:cs="Arial" w:hint="eastAsia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105AC">
                    <w:rPr>
                      <w:rFonts w:ascii="微软雅黑" w:eastAsia="微软雅黑" w:hAnsi="微软雅黑" w:cs="Arial"/>
                      <w:b/>
                      <w:color w:val="FFFFFF" w:themeColor="background1"/>
                      <w:sz w:val="30"/>
                      <w:szCs w:val="30"/>
                    </w:rPr>
                    <w:t>包涵体蛋白提取试剂盒</w:t>
                  </w:r>
                  <w:r w:rsidRPr="00F105AC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Pr="00F105AC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Inclusion Body Protein Extraction Kit</w:t>
                  </w:r>
                  <w:r w:rsidR="00297717">
                    <w:rPr>
                      <w:rFonts w:ascii="Arial" w:hAnsi="Arial" w:cs="Arial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           MBP0912</w:t>
                  </w:r>
                </w:p>
                <w:p w:rsidR="00695F96" w:rsidRPr="00514DC7" w:rsidRDefault="00A27248" w:rsidP="0019461F">
                  <w:pPr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F105AC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 </w:t>
                  </w:r>
                  <w:r w:rsidR="00850DAC" w:rsidRPr="00514DC7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="005340D8"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            </w:t>
                  </w:r>
                  <w:r w:rsidR="002B55DD"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="0019461F" w:rsidRPr="00514DC7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M</w:t>
                  </w:r>
                  <w:r w:rsidR="005340D8"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>A</w:t>
                  </w:r>
                  <w:r w:rsidR="005B7662" w:rsidRPr="00514DC7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G</w:t>
                  </w:r>
                  <w:r w:rsidR="005340D8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2460</w:t>
                  </w:r>
                </w:p>
              </w:txbxContent>
            </v:textbox>
          </v:shape>
        </w:pict>
      </w:r>
    </w:p>
    <w:p w:rsidR="00DF27D0" w:rsidRDefault="00CE5210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9.25pt;width:437.55pt;height:42.75pt;z-index:251661312;mso-width-relative:margin;mso-height-relative:margin" fillcolor="#0f243e [1615]" strokecolor="black [3213]" strokeweight="1.5pt">
            <v:textbox style="mso-next-textbox:#_x0000_s2051">
              <w:txbxContent>
                <w:p w:rsidR="00695F96" w:rsidRPr="00514DC7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7" w:history="1">
                    <w:r w:rsidRPr="00514DC7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MesGen Technical Services if you have questions on use of this system: </w:t>
                  </w:r>
                  <w:r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Default="00A230FB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66675</wp:posOffset>
            </wp:positionV>
            <wp:extent cx="885825" cy="400050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737" w:rsidRPr="0060704A" w:rsidRDefault="00AD1737" w:rsidP="000651D8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Lines="50" w:line="440" w:lineRule="exact"/>
        <w:ind w:firstLineChars="0"/>
        <w:jc w:val="left"/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</w:pPr>
      <w:r w:rsidRPr="0060704A">
        <w:rPr>
          <w:rFonts w:ascii="Arial" w:eastAsia="微软雅黑" w:hAnsi="微软雅黑" w:cs="Arial"/>
          <w:b/>
          <w:color w:val="000000" w:themeColor="text1"/>
          <w:kern w:val="0"/>
          <w:sz w:val="20"/>
          <w:szCs w:val="20"/>
        </w:rPr>
        <w:t>产品简介</w:t>
      </w:r>
    </w:p>
    <w:p w:rsidR="005340D8" w:rsidRDefault="00F105AC" w:rsidP="005340D8">
      <w:pPr>
        <w:autoSpaceDE w:val="0"/>
        <w:autoSpaceDN w:val="0"/>
        <w:adjustRightInd w:val="0"/>
        <w:spacing w:line="400" w:lineRule="exact"/>
        <w:rPr>
          <w:rFonts w:ascii="Arial" w:eastAsia="微软雅黑" w:hAnsi="微软雅黑" w:cs="Arial" w:hint="eastAsia"/>
          <w:sz w:val="18"/>
          <w:szCs w:val="18"/>
        </w:rPr>
      </w:pPr>
      <w:r w:rsidRPr="00F105AC">
        <w:rPr>
          <w:rFonts w:ascii="Arial" w:eastAsia="微软雅黑" w:hAnsi="微软雅黑" w:cs="Arial"/>
          <w:sz w:val="18"/>
          <w:szCs w:val="18"/>
        </w:rPr>
        <w:t>在大肠杆菌中表达过量的外源蛋白通常会形成包涵体，该试剂盒裂解细菌后，采用一定的去污剂洗涤包涵体，去除大部分包裹在内的细胞组分，包括细胞膜，</w:t>
      </w:r>
      <w:r w:rsidRPr="00F105AC">
        <w:rPr>
          <w:rFonts w:ascii="Arial" w:eastAsia="微软雅黑" w:hAnsi="Arial" w:cs="Arial"/>
          <w:sz w:val="18"/>
          <w:szCs w:val="18"/>
        </w:rPr>
        <w:t>DNA, RNA,</w:t>
      </w:r>
      <w:r w:rsidRPr="00F105AC">
        <w:rPr>
          <w:rFonts w:ascii="Arial" w:eastAsia="微软雅黑" w:hAnsi="微软雅黑" w:cs="Arial"/>
          <w:sz w:val="18"/>
          <w:szCs w:val="18"/>
        </w:rPr>
        <w:t>核糖体和其他细菌蛋白组分等</w:t>
      </w:r>
      <w:r w:rsidR="00297717">
        <w:rPr>
          <w:rFonts w:ascii="Arial" w:eastAsia="微软雅黑" w:hAnsi="微软雅黑" w:cs="Arial" w:hint="eastAsia"/>
          <w:sz w:val="18"/>
          <w:szCs w:val="18"/>
        </w:rPr>
        <w:t>，</w:t>
      </w:r>
      <w:r w:rsidRPr="00F105AC">
        <w:rPr>
          <w:rFonts w:ascii="Arial" w:eastAsia="微软雅黑" w:hAnsi="微软雅黑" w:cs="Arial"/>
          <w:sz w:val="18"/>
          <w:szCs w:val="18"/>
        </w:rPr>
        <w:t>最终通过高浓度变性剂溶解包涵体。溶解的蛋白质可用于后续实验，如重折叠，</w:t>
      </w:r>
      <w:r w:rsidRPr="00F105AC">
        <w:rPr>
          <w:rFonts w:ascii="Arial" w:eastAsia="微软雅黑" w:hAnsi="Arial" w:cs="Arial"/>
          <w:sz w:val="18"/>
          <w:szCs w:val="18"/>
        </w:rPr>
        <w:t>SDS-PAGE</w:t>
      </w:r>
      <w:r w:rsidRPr="00F105AC">
        <w:rPr>
          <w:rFonts w:ascii="Arial" w:eastAsia="微软雅黑" w:hAnsi="微软雅黑" w:cs="Arial"/>
          <w:sz w:val="18"/>
          <w:szCs w:val="18"/>
        </w:rPr>
        <w:t>，</w:t>
      </w:r>
      <w:r w:rsidRPr="00F105AC">
        <w:rPr>
          <w:rFonts w:ascii="Arial" w:eastAsia="微软雅黑" w:hAnsi="Arial" w:cs="Arial"/>
          <w:sz w:val="18"/>
          <w:szCs w:val="18"/>
        </w:rPr>
        <w:t>Western Blots</w:t>
      </w:r>
      <w:r w:rsidRPr="00F105AC">
        <w:rPr>
          <w:rFonts w:ascii="Arial" w:eastAsia="微软雅黑" w:hAnsi="微软雅黑" w:cs="Arial"/>
          <w:sz w:val="18"/>
          <w:szCs w:val="18"/>
        </w:rPr>
        <w:t>，</w:t>
      </w:r>
      <w:r w:rsidRPr="00F105AC">
        <w:rPr>
          <w:rFonts w:ascii="Arial" w:eastAsia="微软雅黑" w:hAnsi="Arial" w:cs="Arial"/>
          <w:sz w:val="18"/>
          <w:szCs w:val="18"/>
        </w:rPr>
        <w:t>2-D</w:t>
      </w:r>
      <w:r w:rsidRPr="00F105AC">
        <w:rPr>
          <w:rFonts w:ascii="Arial" w:eastAsia="微软雅黑" w:hAnsi="微软雅黑" w:cs="Arial"/>
          <w:sz w:val="18"/>
          <w:szCs w:val="18"/>
        </w:rPr>
        <w:t>凝胶电泳酶分析。该试剂盒可用于</w:t>
      </w:r>
      <w:r w:rsidRPr="00F105AC">
        <w:rPr>
          <w:rFonts w:ascii="Arial" w:eastAsia="微软雅黑" w:hAnsi="Arial" w:cs="Arial"/>
          <w:sz w:val="18"/>
          <w:szCs w:val="18"/>
        </w:rPr>
        <w:t>10 preps</w:t>
      </w:r>
      <w:r w:rsidRPr="00F105AC">
        <w:rPr>
          <w:rFonts w:ascii="Arial" w:eastAsia="微软雅黑" w:hAnsi="微软雅黑" w:cs="Arial"/>
          <w:sz w:val="18"/>
          <w:szCs w:val="18"/>
        </w:rPr>
        <w:t>（</w:t>
      </w:r>
      <w:r>
        <w:rPr>
          <w:rFonts w:ascii="Arial" w:eastAsia="微软雅黑" w:hAnsi="Arial" w:cs="Arial"/>
          <w:sz w:val="18"/>
          <w:szCs w:val="18"/>
        </w:rPr>
        <w:t>10X 1</w:t>
      </w:r>
      <w:r w:rsidRPr="00F105AC">
        <w:rPr>
          <w:rFonts w:ascii="Arial" w:eastAsia="微软雅黑" w:hAnsi="Arial" w:cs="Arial"/>
          <w:sz w:val="18"/>
          <w:szCs w:val="18"/>
        </w:rPr>
        <w:t>g</w:t>
      </w:r>
      <w:r w:rsidRPr="00F105AC">
        <w:rPr>
          <w:rFonts w:ascii="Arial" w:eastAsia="微软雅黑" w:hAnsi="微软雅黑" w:cs="Arial"/>
          <w:sz w:val="18"/>
          <w:szCs w:val="18"/>
        </w:rPr>
        <w:t>湿重大肠杆菌）或</w:t>
      </w:r>
      <w:r w:rsidRPr="00F105AC">
        <w:rPr>
          <w:rFonts w:ascii="Arial" w:eastAsia="微软雅黑" w:hAnsi="Arial" w:cs="Arial"/>
          <w:sz w:val="18"/>
          <w:szCs w:val="18"/>
        </w:rPr>
        <w:t>10X 1 L</w:t>
      </w:r>
      <w:r w:rsidRPr="00F105AC">
        <w:rPr>
          <w:rFonts w:ascii="Arial" w:eastAsia="微软雅黑" w:hAnsi="微软雅黑" w:cs="Arial"/>
          <w:sz w:val="18"/>
          <w:szCs w:val="18"/>
        </w:rPr>
        <w:t>大肠杆菌培养物（</w:t>
      </w:r>
      <w:r w:rsidR="000651D8">
        <w:rPr>
          <w:rFonts w:ascii="Arial" w:eastAsia="微软雅黑" w:hAnsi="Arial" w:cs="Arial"/>
          <w:sz w:val="18"/>
          <w:szCs w:val="18"/>
        </w:rPr>
        <w:t>OD</w:t>
      </w:r>
      <w:r w:rsidRPr="00F105AC">
        <w:rPr>
          <w:rFonts w:ascii="Arial" w:eastAsia="微软雅黑" w:hAnsi="Arial" w:cs="Arial"/>
          <w:sz w:val="18"/>
          <w:szCs w:val="18"/>
        </w:rPr>
        <w:t>600=1</w:t>
      </w:r>
      <w:r w:rsidRPr="00F105AC">
        <w:rPr>
          <w:rFonts w:ascii="Arial" w:eastAsia="微软雅黑" w:hAnsi="微软雅黑" w:cs="Arial"/>
          <w:sz w:val="18"/>
          <w:szCs w:val="18"/>
        </w:rPr>
        <w:t>）。</w:t>
      </w:r>
      <w:r w:rsidR="00297717">
        <w:rPr>
          <w:rFonts w:ascii="Arial" w:eastAsia="微软雅黑" w:hAnsi="微软雅黑" w:cs="Arial" w:hint="eastAsia"/>
          <w:sz w:val="18"/>
          <w:szCs w:val="18"/>
        </w:rPr>
        <w:t>大包装试剂盒的提取量按比例自行计算。</w:t>
      </w:r>
    </w:p>
    <w:p w:rsidR="00024176" w:rsidRPr="00024176" w:rsidRDefault="00024176" w:rsidP="00024176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Lines="50" w:line="440" w:lineRule="exact"/>
        <w:ind w:firstLineChars="0"/>
        <w:jc w:val="left"/>
        <w:rPr>
          <w:rFonts w:ascii="Arial" w:eastAsia="微软雅黑" w:hAnsi="微软雅黑" w:cs="Arial" w:hint="eastAsia"/>
          <w:b/>
          <w:color w:val="000000" w:themeColor="text1"/>
          <w:kern w:val="0"/>
          <w:sz w:val="20"/>
          <w:szCs w:val="20"/>
        </w:rPr>
      </w:pPr>
      <w:r w:rsidRPr="00024176">
        <w:rPr>
          <w:rFonts w:ascii="Arial" w:eastAsia="微软雅黑" w:hAnsi="微软雅黑" w:cs="Arial" w:hint="eastAsia"/>
          <w:b/>
          <w:color w:val="000000" w:themeColor="text1"/>
          <w:kern w:val="0"/>
          <w:sz w:val="20"/>
          <w:szCs w:val="20"/>
        </w:rPr>
        <w:t>试剂盒组成</w:t>
      </w:r>
    </w:p>
    <w:tbl>
      <w:tblPr>
        <w:tblStyle w:val="a8"/>
        <w:tblW w:w="0" w:type="auto"/>
        <w:tblInd w:w="108" w:type="dxa"/>
        <w:tblLook w:val="04A0"/>
      </w:tblPr>
      <w:tblGrid>
        <w:gridCol w:w="3365"/>
        <w:gridCol w:w="3473"/>
        <w:gridCol w:w="3474"/>
      </w:tblGrid>
      <w:tr w:rsidR="00024176" w:rsidTr="00024176">
        <w:tc>
          <w:tcPr>
            <w:tcW w:w="3365" w:type="dxa"/>
          </w:tcPr>
          <w:p w:rsidR="00024176" w:rsidRP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 w:rsidRPr="0082128F">
              <w:rPr>
                <w:rFonts w:ascii="Arial" w:eastAsia="微软雅黑" w:hAnsi="Arial" w:cs="Arial" w:hint="eastAsia"/>
                <w:b/>
                <w:sz w:val="18"/>
                <w:szCs w:val="18"/>
              </w:rPr>
              <w:t>组成</w:t>
            </w:r>
          </w:p>
        </w:tc>
        <w:tc>
          <w:tcPr>
            <w:tcW w:w="3473" w:type="dxa"/>
          </w:tcPr>
          <w:p w:rsidR="00024176" w:rsidRP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 w:rsidRPr="0082128F">
              <w:rPr>
                <w:rFonts w:ascii="Arial" w:eastAsia="微软雅黑" w:hAnsi="Arial" w:cs="Arial"/>
                <w:b/>
                <w:sz w:val="18"/>
                <w:szCs w:val="18"/>
              </w:rPr>
              <w:t>10g Bacteria</w:t>
            </w:r>
          </w:p>
        </w:tc>
        <w:tc>
          <w:tcPr>
            <w:tcW w:w="3474" w:type="dxa"/>
          </w:tcPr>
          <w:p w:rsidR="00024176" w:rsidRP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 w:rsidRPr="0082128F">
              <w:rPr>
                <w:rFonts w:ascii="Arial" w:eastAsia="微软雅黑" w:hAnsi="Arial" w:cs="Arial" w:hint="eastAsia"/>
                <w:b/>
                <w:sz w:val="18"/>
                <w:szCs w:val="18"/>
              </w:rPr>
              <w:t>5</w:t>
            </w:r>
            <w:r w:rsidRPr="0082128F">
              <w:rPr>
                <w:rFonts w:ascii="Arial" w:eastAsia="微软雅黑" w:hAnsi="Arial" w:cs="Arial"/>
                <w:b/>
                <w:sz w:val="18"/>
                <w:szCs w:val="18"/>
              </w:rPr>
              <w:t>0g Bacteria</w:t>
            </w:r>
          </w:p>
        </w:tc>
      </w:tr>
      <w:tr w:rsidR="0082128F" w:rsidTr="00024176">
        <w:tc>
          <w:tcPr>
            <w:tcW w:w="3365" w:type="dxa"/>
          </w:tcPr>
          <w:p w:rsid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 w:rsidRPr="00297717">
              <w:rPr>
                <w:rFonts w:ascii="Arial" w:eastAsia="微软雅黑" w:hAnsi="Arial" w:cs="Arial"/>
                <w:b/>
                <w:sz w:val="18"/>
                <w:szCs w:val="18"/>
              </w:rPr>
              <w:t>Cell lysis buffer I</w:t>
            </w:r>
          </w:p>
        </w:tc>
        <w:tc>
          <w:tcPr>
            <w:tcW w:w="3473" w:type="dxa"/>
          </w:tcPr>
          <w:p w:rsid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30ml</w:t>
            </w:r>
          </w:p>
        </w:tc>
        <w:tc>
          <w:tcPr>
            <w:tcW w:w="3474" w:type="dxa"/>
          </w:tcPr>
          <w:p w:rsidR="0082128F" w:rsidRDefault="0082128F" w:rsidP="0013247A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15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0ml</w:t>
            </w:r>
          </w:p>
        </w:tc>
      </w:tr>
      <w:tr w:rsidR="0082128F" w:rsidTr="00024176">
        <w:tc>
          <w:tcPr>
            <w:tcW w:w="3365" w:type="dxa"/>
          </w:tcPr>
          <w:p w:rsid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 w:rsidRPr="00297717">
              <w:rPr>
                <w:rFonts w:ascii="Arial" w:eastAsia="微软雅黑" w:hAnsi="Arial" w:cs="Arial"/>
                <w:b/>
                <w:sz w:val="18"/>
                <w:szCs w:val="18"/>
              </w:rPr>
              <w:t xml:space="preserve">Cell lysis buffer </w:t>
            </w: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II</w:t>
            </w:r>
          </w:p>
        </w:tc>
        <w:tc>
          <w:tcPr>
            <w:tcW w:w="3473" w:type="dxa"/>
          </w:tcPr>
          <w:p w:rsid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30ml</w:t>
            </w:r>
          </w:p>
        </w:tc>
        <w:tc>
          <w:tcPr>
            <w:tcW w:w="3474" w:type="dxa"/>
          </w:tcPr>
          <w:p w:rsidR="0082128F" w:rsidRDefault="0082128F" w:rsidP="0082128F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15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0ml</w:t>
            </w:r>
          </w:p>
        </w:tc>
      </w:tr>
      <w:tr w:rsidR="0082128F" w:rsidTr="00024176">
        <w:tc>
          <w:tcPr>
            <w:tcW w:w="3365" w:type="dxa"/>
          </w:tcPr>
          <w:p w:rsid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 w:rsidRPr="00297717">
              <w:rPr>
                <w:rFonts w:ascii="Arial" w:eastAsia="微软雅黑" w:hAnsi="Arial" w:cs="Arial"/>
                <w:b/>
                <w:sz w:val="18"/>
                <w:szCs w:val="18"/>
              </w:rPr>
              <w:t>IB solubilization buf</w:t>
            </w: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 xml:space="preserve">fer </w:t>
            </w:r>
            <w:r w:rsidRPr="00297717">
              <w:rPr>
                <w:rFonts w:ascii="Arial" w:eastAsia="微软雅黑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473" w:type="dxa"/>
          </w:tcPr>
          <w:p w:rsid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50ml</w:t>
            </w:r>
          </w:p>
        </w:tc>
        <w:tc>
          <w:tcPr>
            <w:tcW w:w="3474" w:type="dxa"/>
          </w:tcPr>
          <w:p w:rsidR="0082128F" w:rsidRDefault="0082128F" w:rsidP="0013247A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2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50ml</w:t>
            </w:r>
          </w:p>
        </w:tc>
      </w:tr>
      <w:tr w:rsidR="0082128F" w:rsidTr="00024176">
        <w:tc>
          <w:tcPr>
            <w:tcW w:w="3365" w:type="dxa"/>
          </w:tcPr>
          <w:p w:rsid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 w:rsidRPr="00297717">
              <w:rPr>
                <w:rFonts w:ascii="Arial" w:eastAsia="微软雅黑" w:hAnsi="Arial" w:cs="Arial"/>
                <w:b/>
                <w:sz w:val="18"/>
                <w:szCs w:val="18"/>
              </w:rPr>
              <w:t>IB solubilization buf</w:t>
            </w: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 xml:space="preserve">fer </w:t>
            </w:r>
            <w:r w:rsidRPr="00297717">
              <w:rPr>
                <w:rFonts w:ascii="Arial" w:eastAsia="微软雅黑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I</w:t>
            </w:r>
          </w:p>
        </w:tc>
        <w:tc>
          <w:tcPr>
            <w:tcW w:w="3473" w:type="dxa"/>
          </w:tcPr>
          <w:p w:rsid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500ml</w:t>
            </w:r>
          </w:p>
        </w:tc>
        <w:tc>
          <w:tcPr>
            <w:tcW w:w="3474" w:type="dxa"/>
          </w:tcPr>
          <w:p w:rsidR="0082128F" w:rsidRDefault="0082128F" w:rsidP="0013247A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5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×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500ml</w:t>
            </w:r>
          </w:p>
        </w:tc>
      </w:tr>
      <w:tr w:rsidR="0082128F" w:rsidTr="00024176">
        <w:tc>
          <w:tcPr>
            <w:tcW w:w="3365" w:type="dxa"/>
          </w:tcPr>
          <w:p w:rsid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 w:rsidRPr="00297717">
              <w:rPr>
                <w:rFonts w:ascii="Arial" w:eastAsia="微软雅黑" w:hAnsi="Arial" w:cs="Arial"/>
                <w:b/>
                <w:sz w:val="18"/>
                <w:szCs w:val="18"/>
              </w:rPr>
              <w:t>Deoxycholic acid</w:t>
            </w:r>
          </w:p>
        </w:tc>
        <w:tc>
          <w:tcPr>
            <w:tcW w:w="3473" w:type="dxa"/>
          </w:tcPr>
          <w:p w:rsid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1ml</w:t>
            </w:r>
          </w:p>
        </w:tc>
        <w:tc>
          <w:tcPr>
            <w:tcW w:w="3474" w:type="dxa"/>
          </w:tcPr>
          <w:p w:rsidR="0082128F" w:rsidRDefault="0082128F" w:rsidP="0013247A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5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ml</w:t>
            </w:r>
          </w:p>
        </w:tc>
      </w:tr>
      <w:tr w:rsidR="0082128F" w:rsidTr="00024176">
        <w:tc>
          <w:tcPr>
            <w:tcW w:w="3365" w:type="dxa"/>
          </w:tcPr>
          <w:p w:rsid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 w:rsidRPr="00297717">
              <w:rPr>
                <w:rFonts w:ascii="Arial" w:eastAsia="微软雅黑" w:hAnsi="Arial" w:cs="Arial"/>
                <w:b/>
                <w:sz w:val="18"/>
                <w:szCs w:val="18"/>
              </w:rPr>
              <w:t>2X SDS loading buffer</w:t>
            </w:r>
          </w:p>
        </w:tc>
        <w:tc>
          <w:tcPr>
            <w:tcW w:w="3473" w:type="dxa"/>
          </w:tcPr>
          <w:p w:rsid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0.5ml</w:t>
            </w:r>
          </w:p>
        </w:tc>
        <w:tc>
          <w:tcPr>
            <w:tcW w:w="3474" w:type="dxa"/>
          </w:tcPr>
          <w:p w:rsidR="0082128F" w:rsidRDefault="0082128F" w:rsidP="0013247A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2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.5ml</w:t>
            </w:r>
          </w:p>
        </w:tc>
      </w:tr>
      <w:tr w:rsidR="0082128F" w:rsidTr="00024176">
        <w:tc>
          <w:tcPr>
            <w:tcW w:w="3365" w:type="dxa"/>
          </w:tcPr>
          <w:p w:rsid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 w:rsidRPr="00297717">
              <w:rPr>
                <w:rFonts w:ascii="Arial" w:eastAsia="微软雅黑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0mM PMSF</w:t>
            </w:r>
          </w:p>
        </w:tc>
        <w:tc>
          <w:tcPr>
            <w:tcW w:w="3473" w:type="dxa"/>
          </w:tcPr>
          <w:p w:rsid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0.3ml</w:t>
            </w:r>
          </w:p>
        </w:tc>
        <w:tc>
          <w:tcPr>
            <w:tcW w:w="3474" w:type="dxa"/>
          </w:tcPr>
          <w:p w:rsidR="0082128F" w:rsidRDefault="0082128F" w:rsidP="0013247A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1.5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ml</w:t>
            </w:r>
          </w:p>
        </w:tc>
      </w:tr>
      <w:tr w:rsidR="0082128F" w:rsidTr="00024176">
        <w:tc>
          <w:tcPr>
            <w:tcW w:w="3365" w:type="dxa"/>
          </w:tcPr>
          <w:p w:rsid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 w:rsidRPr="00297717">
              <w:rPr>
                <w:rFonts w:ascii="Arial" w:eastAsia="微软雅黑" w:hAnsi="Arial" w:cs="Arial"/>
                <w:b/>
                <w:sz w:val="18"/>
                <w:szCs w:val="18"/>
              </w:rPr>
              <w:t>Lysozyme</w:t>
            </w:r>
          </w:p>
        </w:tc>
        <w:tc>
          <w:tcPr>
            <w:tcW w:w="3473" w:type="dxa"/>
          </w:tcPr>
          <w:p w:rsid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1ml</w:t>
            </w:r>
          </w:p>
        </w:tc>
        <w:tc>
          <w:tcPr>
            <w:tcW w:w="3474" w:type="dxa"/>
          </w:tcPr>
          <w:p w:rsidR="0082128F" w:rsidRDefault="0082128F" w:rsidP="0013247A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5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ml</w:t>
            </w:r>
          </w:p>
        </w:tc>
      </w:tr>
      <w:tr w:rsidR="0082128F" w:rsidTr="00024176">
        <w:tc>
          <w:tcPr>
            <w:tcW w:w="3365" w:type="dxa"/>
          </w:tcPr>
          <w:p w:rsid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 w:rsidRPr="00297717">
              <w:rPr>
                <w:rFonts w:ascii="Arial" w:eastAsia="微软雅黑" w:hAnsi="Arial" w:cs="Arial"/>
                <w:b/>
                <w:sz w:val="18"/>
                <w:szCs w:val="18"/>
              </w:rPr>
              <w:t>DNase I</w:t>
            </w:r>
          </w:p>
        </w:tc>
        <w:tc>
          <w:tcPr>
            <w:tcW w:w="3473" w:type="dxa"/>
          </w:tcPr>
          <w:p w:rsidR="0082128F" w:rsidRDefault="0082128F" w:rsidP="0082128F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0.3ml</w:t>
            </w:r>
          </w:p>
        </w:tc>
        <w:tc>
          <w:tcPr>
            <w:tcW w:w="3474" w:type="dxa"/>
          </w:tcPr>
          <w:p w:rsidR="0082128F" w:rsidRDefault="0082128F" w:rsidP="0013247A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1.5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ml</w:t>
            </w:r>
          </w:p>
        </w:tc>
      </w:tr>
      <w:tr w:rsidR="0082128F" w:rsidTr="00024176">
        <w:tc>
          <w:tcPr>
            <w:tcW w:w="3365" w:type="dxa"/>
          </w:tcPr>
          <w:p w:rsidR="0082128F" w:rsidRPr="00297717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KOH</w:t>
            </w:r>
          </w:p>
        </w:tc>
        <w:tc>
          <w:tcPr>
            <w:tcW w:w="3473" w:type="dxa"/>
          </w:tcPr>
          <w:p w:rsidR="0082128F" w:rsidRDefault="0082128F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5ml</w:t>
            </w:r>
          </w:p>
        </w:tc>
        <w:tc>
          <w:tcPr>
            <w:tcW w:w="3474" w:type="dxa"/>
          </w:tcPr>
          <w:p w:rsidR="0082128F" w:rsidRDefault="0082128F" w:rsidP="0013247A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2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5ml</w:t>
            </w:r>
          </w:p>
        </w:tc>
      </w:tr>
    </w:tbl>
    <w:p w:rsidR="00A27248" w:rsidRDefault="00DB7A57" w:rsidP="000651D8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Lines="50" w:line="400" w:lineRule="exact"/>
        <w:ind w:firstLineChars="0"/>
        <w:jc w:val="left"/>
        <w:rPr>
          <w:rFonts w:ascii="Arial" w:eastAsia="微软雅黑" w:hAnsi="Arial" w:cs="Arial"/>
          <w:kern w:val="0"/>
          <w:sz w:val="20"/>
          <w:szCs w:val="20"/>
        </w:rPr>
      </w:pPr>
      <w:r w:rsidRPr="000957C9"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  <w:t>操作方法</w:t>
      </w:r>
    </w:p>
    <w:p w:rsid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 xml:space="preserve">1. </w:t>
      </w:r>
      <w:r w:rsidRPr="00F105AC">
        <w:rPr>
          <w:rFonts w:ascii="Arial" w:eastAsia="微软雅黑" w:hAnsi="微软雅黑" w:cs="Arial"/>
          <w:sz w:val="18"/>
          <w:szCs w:val="18"/>
        </w:rPr>
        <w:t>在预先称重的离心瓶里，将</w:t>
      </w:r>
      <w:r w:rsidRPr="00F105AC">
        <w:rPr>
          <w:rFonts w:ascii="Arial" w:eastAsia="微软雅黑" w:hAnsi="Arial" w:cs="Arial"/>
          <w:sz w:val="18"/>
          <w:szCs w:val="18"/>
        </w:rPr>
        <w:t>1 L</w:t>
      </w:r>
      <w:r w:rsidRPr="00F105AC">
        <w:rPr>
          <w:rFonts w:ascii="Arial" w:eastAsia="微软雅黑" w:hAnsi="微软雅黑" w:cs="Arial"/>
          <w:sz w:val="18"/>
          <w:szCs w:val="18"/>
        </w:rPr>
        <w:t>表达目的蛋白的大肠杆菌细胞培养物在</w:t>
      </w:r>
      <w:r w:rsidRPr="00F105AC">
        <w:rPr>
          <w:rFonts w:ascii="Arial" w:eastAsia="微软雅黑" w:hAnsi="Arial" w:cs="Arial"/>
          <w:sz w:val="18"/>
          <w:szCs w:val="18"/>
        </w:rPr>
        <w:t>4°C</w:t>
      </w:r>
      <w:r w:rsidRPr="00F105AC">
        <w:rPr>
          <w:rFonts w:ascii="Arial" w:eastAsia="微软雅黑" w:hAnsi="微软雅黑" w:cs="Arial"/>
          <w:sz w:val="18"/>
          <w:szCs w:val="18"/>
        </w:rPr>
        <w:t>，</w:t>
      </w:r>
      <w:r w:rsidRPr="00F105AC">
        <w:rPr>
          <w:rFonts w:ascii="Arial" w:eastAsia="微软雅黑" w:hAnsi="Arial" w:cs="Arial"/>
          <w:sz w:val="18"/>
          <w:szCs w:val="18"/>
        </w:rPr>
        <w:t>5,000 g</w:t>
      </w:r>
      <w:r w:rsidRPr="00F105AC">
        <w:rPr>
          <w:rFonts w:ascii="Arial" w:eastAsia="微软雅黑" w:hAnsi="微软雅黑" w:cs="Arial"/>
          <w:sz w:val="18"/>
          <w:szCs w:val="18"/>
        </w:rPr>
        <w:t>离心</w:t>
      </w:r>
      <w:r w:rsidRPr="00F105AC">
        <w:rPr>
          <w:rFonts w:ascii="Arial" w:eastAsia="微软雅黑" w:hAnsi="Arial" w:cs="Arial"/>
          <w:sz w:val="18"/>
          <w:szCs w:val="18"/>
        </w:rPr>
        <w:t>15</w:t>
      </w:r>
      <w:r w:rsidRPr="00F105AC">
        <w:rPr>
          <w:rFonts w:ascii="Arial" w:eastAsia="微软雅黑" w:hAnsi="微软雅黑" w:cs="Arial"/>
          <w:sz w:val="18"/>
          <w:szCs w:val="18"/>
        </w:rPr>
        <w:t>分钟。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Default="00F105AC" w:rsidP="00297717">
      <w:pPr>
        <w:autoSpaceDE w:val="0"/>
        <w:autoSpaceDN w:val="0"/>
        <w:adjustRightInd w:val="0"/>
        <w:spacing w:line="400" w:lineRule="exact"/>
        <w:ind w:left="180" w:hangingChars="100" w:hanging="180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 xml:space="preserve">2. </w:t>
      </w:r>
      <w:r w:rsidRPr="00F105AC">
        <w:rPr>
          <w:rFonts w:ascii="Arial" w:eastAsia="微软雅黑" w:hAnsi="微软雅黑" w:cs="Arial"/>
          <w:sz w:val="18"/>
          <w:szCs w:val="18"/>
        </w:rPr>
        <w:t>去除上清液并确定大肠杆菌沉淀的重量。每克（湿重）大肠杆菌，加入</w:t>
      </w:r>
      <w:r w:rsidRPr="00F105AC">
        <w:rPr>
          <w:rFonts w:ascii="Arial" w:eastAsia="微软雅黑" w:hAnsi="Arial" w:cs="Arial"/>
          <w:sz w:val="18"/>
          <w:szCs w:val="18"/>
        </w:rPr>
        <w:t xml:space="preserve">3 ml </w:t>
      </w:r>
      <w:r w:rsidRPr="00297717">
        <w:rPr>
          <w:rFonts w:ascii="Arial" w:eastAsia="微软雅黑" w:hAnsi="Arial" w:cs="Arial"/>
          <w:b/>
          <w:sz w:val="18"/>
          <w:szCs w:val="18"/>
        </w:rPr>
        <w:t>Cell lysis buffer I</w:t>
      </w:r>
      <w:r w:rsidRPr="00F105AC">
        <w:rPr>
          <w:rFonts w:ascii="Arial" w:eastAsia="微软雅黑" w:hAnsi="微软雅黑" w:cs="Arial"/>
          <w:sz w:val="18"/>
          <w:szCs w:val="18"/>
        </w:rPr>
        <w:t>，通过温和的涡旋或用抛光的玻璃棒搅拌重悬，此操作应保持在</w:t>
      </w:r>
      <w:r w:rsidRPr="00F105AC">
        <w:rPr>
          <w:rFonts w:ascii="Arial" w:eastAsia="微软雅黑" w:hAnsi="Arial" w:cs="Arial"/>
          <w:sz w:val="18"/>
          <w:szCs w:val="18"/>
        </w:rPr>
        <w:t>4°C</w:t>
      </w:r>
      <w:r w:rsidRPr="00F105AC">
        <w:rPr>
          <w:rFonts w:ascii="Arial" w:eastAsia="微软雅黑" w:hAnsi="微软雅黑" w:cs="Arial"/>
          <w:sz w:val="18"/>
          <w:szCs w:val="18"/>
        </w:rPr>
        <w:t>温度下。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 xml:space="preserve">3. </w:t>
      </w:r>
      <w:r w:rsidRPr="00F105AC">
        <w:rPr>
          <w:rFonts w:ascii="Arial" w:eastAsia="微软雅黑" w:hAnsi="微软雅黑" w:cs="Arial"/>
          <w:sz w:val="18"/>
          <w:szCs w:val="18"/>
        </w:rPr>
        <w:t>每克大肠杆菌，加入</w:t>
      </w:r>
      <w:r w:rsidR="0082128F">
        <w:rPr>
          <w:rFonts w:ascii="Arial" w:eastAsia="微软雅黑" w:hAnsi="Arial" w:cs="Arial" w:hint="eastAsia"/>
          <w:sz w:val="18"/>
          <w:szCs w:val="18"/>
        </w:rPr>
        <w:t>20</w:t>
      </w:r>
      <w:r w:rsidRPr="00F105AC">
        <w:rPr>
          <w:rFonts w:ascii="Arial" w:eastAsia="微软雅黑" w:hAnsi="Arial" w:cs="Arial"/>
          <w:sz w:val="18"/>
          <w:szCs w:val="18"/>
        </w:rPr>
        <w:t xml:space="preserve"> μl </w:t>
      </w:r>
      <w:r w:rsidRPr="00297717">
        <w:rPr>
          <w:rFonts w:ascii="Arial" w:eastAsia="微软雅黑" w:hAnsi="Arial" w:cs="Arial"/>
          <w:b/>
          <w:sz w:val="18"/>
          <w:szCs w:val="18"/>
        </w:rPr>
        <w:t>10</w:t>
      </w:r>
      <w:r w:rsidR="00024176">
        <w:rPr>
          <w:rFonts w:ascii="Arial" w:eastAsia="微软雅黑" w:hAnsi="Arial" w:cs="Arial" w:hint="eastAsia"/>
          <w:b/>
          <w:sz w:val="18"/>
          <w:szCs w:val="18"/>
        </w:rPr>
        <w:t>0mM PMSF</w:t>
      </w:r>
      <w:r w:rsidRPr="00F105AC">
        <w:rPr>
          <w:rFonts w:ascii="Arial" w:eastAsia="微软雅黑" w:hAnsi="微软雅黑" w:cs="Arial"/>
          <w:sz w:val="18"/>
          <w:szCs w:val="18"/>
        </w:rPr>
        <w:t>和</w:t>
      </w:r>
      <w:r w:rsidR="0082128F">
        <w:rPr>
          <w:rFonts w:ascii="Arial" w:eastAsia="微软雅黑" w:hAnsi="Arial" w:cs="Arial" w:hint="eastAsia"/>
          <w:sz w:val="18"/>
          <w:szCs w:val="18"/>
        </w:rPr>
        <w:t>10</w:t>
      </w:r>
      <w:r w:rsidRPr="00F105AC">
        <w:rPr>
          <w:rFonts w:ascii="Arial" w:eastAsia="微软雅黑" w:hAnsi="Arial" w:cs="Arial"/>
          <w:sz w:val="18"/>
          <w:szCs w:val="18"/>
        </w:rPr>
        <w:t xml:space="preserve">0μl </w:t>
      </w:r>
      <w:r w:rsidRPr="00297717">
        <w:rPr>
          <w:rFonts w:ascii="Arial" w:eastAsia="微软雅黑" w:hAnsi="Arial" w:cs="Arial"/>
          <w:b/>
          <w:sz w:val="18"/>
          <w:szCs w:val="18"/>
        </w:rPr>
        <w:t>Lysozyme</w:t>
      </w:r>
      <w:r w:rsidRPr="00F105AC">
        <w:rPr>
          <w:rFonts w:ascii="Arial" w:eastAsia="微软雅黑" w:hAnsi="微软雅黑" w:cs="Arial"/>
          <w:sz w:val="18"/>
          <w:szCs w:val="18"/>
        </w:rPr>
        <w:t>，将悬浮液在</w:t>
      </w:r>
      <w:r w:rsidRPr="00F105AC">
        <w:rPr>
          <w:rFonts w:ascii="Arial" w:eastAsia="微软雅黑" w:hAnsi="Arial" w:cs="Arial"/>
          <w:sz w:val="18"/>
          <w:szCs w:val="18"/>
        </w:rPr>
        <w:t>37°C</w:t>
      </w:r>
      <w:r w:rsidRPr="00F105AC">
        <w:rPr>
          <w:rFonts w:ascii="Arial" w:eastAsia="微软雅黑" w:hAnsi="微软雅黑" w:cs="Arial"/>
          <w:sz w:val="18"/>
          <w:szCs w:val="18"/>
        </w:rPr>
        <w:t>下搅拌</w:t>
      </w:r>
      <w:r w:rsidRPr="00F105AC">
        <w:rPr>
          <w:rFonts w:ascii="Arial" w:eastAsia="微软雅黑" w:hAnsi="Arial" w:cs="Arial"/>
          <w:sz w:val="18"/>
          <w:szCs w:val="18"/>
        </w:rPr>
        <w:t>20</w:t>
      </w:r>
      <w:r w:rsidRPr="00F105AC">
        <w:rPr>
          <w:rFonts w:ascii="Arial" w:eastAsia="微软雅黑" w:hAnsi="微软雅黑" w:cs="Arial"/>
          <w:sz w:val="18"/>
          <w:szCs w:val="18"/>
        </w:rPr>
        <w:t>分钟。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 xml:space="preserve">4. </w:t>
      </w:r>
      <w:r w:rsidRPr="00F105AC">
        <w:rPr>
          <w:rFonts w:ascii="Arial" w:eastAsia="微软雅黑" w:hAnsi="微软雅黑" w:cs="Arial"/>
          <w:sz w:val="18"/>
          <w:szCs w:val="18"/>
        </w:rPr>
        <w:t>继续搅拌，每克大肠杆菌加入</w:t>
      </w:r>
      <w:r w:rsidR="0082128F">
        <w:rPr>
          <w:rFonts w:ascii="Arial" w:eastAsia="微软雅黑" w:hAnsi="Arial" w:cs="Arial" w:hint="eastAsia"/>
          <w:sz w:val="18"/>
          <w:szCs w:val="18"/>
        </w:rPr>
        <w:t>10</w:t>
      </w:r>
      <w:r w:rsidRPr="00F105AC">
        <w:rPr>
          <w:rFonts w:ascii="Arial" w:eastAsia="微软雅黑" w:hAnsi="Arial" w:cs="Arial"/>
          <w:sz w:val="18"/>
          <w:szCs w:val="18"/>
        </w:rPr>
        <w:t xml:space="preserve">0 μl </w:t>
      </w:r>
      <w:r w:rsidRPr="00297717">
        <w:rPr>
          <w:rFonts w:ascii="Arial" w:eastAsia="微软雅黑" w:hAnsi="Arial" w:cs="Arial"/>
          <w:b/>
          <w:sz w:val="18"/>
          <w:szCs w:val="18"/>
        </w:rPr>
        <w:t>Deoxycholic acid</w:t>
      </w:r>
      <w:r w:rsidRPr="00F105AC">
        <w:rPr>
          <w:rFonts w:ascii="Arial" w:eastAsia="微软雅黑" w:hAnsi="微软雅黑" w:cs="Arial"/>
          <w:sz w:val="18"/>
          <w:szCs w:val="18"/>
        </w:rPr>
        <w:t>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 xml:space="preserve">5. </w:t>
      </w:r>
      <w:r w:rsidRPr="00F105AC">
        <w:rPr>
          <w:rFonts w:ascii="Arial" w:eastAsia="微软雅黑" w:hAnsi="微软雅黑" w:cs="Arial"/>
          <w:sz w:val="18"/>
          <w:szCs w:val="18"/>
        </w:rPr>
        <w:t>将悬浮液保存在</w:t>
      </w:r>
      <w:r w:rsidRPr="00F105AC">
        <w:rPr>
          <w:rFonts w:ascii="Arial" w:eastAsia="微软雅黑" w:hAnsi="Arial" w:cs="Arial"/>
          <w:sz w:val="18"/>
          <w:szCs w:val="18"/>
        </w:rPr>
        <w:t>37°C</w:t>
      </w:r>
      <w:r w:rsidRPr="00F105AC">
        <w:rPr>
          <w:rFonts w:ascii="Arial" w:eastAsia="微软雅黑" w:hAnsi="微软雅黑" w:cs="Arial"/>
          <w:sz w:val="18"/>
          <w:szCs w:val="18"/>
        </w:rPr>
        <w:t>，并用玻璃棒偶尔搅拌一次。当裂解液变粘时，每克大肠杆菌加入</w:t>
      </w:r>
      <w:r w:rsidR="0082128F">
        <w:rPr>
          <w:rFonts w:ascii="Arial" w:eastAsia="微软雅黑" w:hAnsi="Arial" w:cs="Arial" w:hint="eastAsia"/>
          <w:sz w:val="18"/>
          <w:szCs w:val="18"/>
        </w:rPr>
        <w:t>3</w:t>
      </w:r>
      <w:r w:rsidRPr="00F105AC">
        <w:rPr>
          <w:rFonts w:ascii="Arial" w:eastAsia="微软雅黑" w:hAnsi="Arial" w:cs="Arial"/>
          <w:sz w:val="18"/>
          <w:szCs w:val="18"/>
        </w:rPr>
        <w:t xml:space="preserve">0 ul </w:t>
      </w:r>
      <w:r w:rsidRPr="00297717">
        <w:rPr>
          <w:rFonts w:ascii="Arial" w:eastAsia="微软雅黑" w:hAnsi="Arial" w:cs="Arial"/>
          <w:b/>
          <w:sz w:val="18"/>
          <w:szCs w:val="18"/>
        </w:rPr>
        <w:t>DNase I</w:t>
      </w:r>
      <w:r w:rsidRPr="00F105AC">
        <w:rPr>
          <w:rFonts w:ascii="Arial" w:eastAsia="微软雅黑" w:hAnsi="微软雅黑" w:cs="Arial"/>
          <w:sz w:val="18"/>
          <w:szCs w:val="18"/>
        </w:rPr>
        <w:t>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 xml:space="preserve">6. </w:t>
      </w:r>
      <w:r w:rsidRPr="00F105AC">
        <w:rPr>
          <w:rFonts w:ascii="Arial" w:eastAsia="微软雅黑" w:hAnsi="微软雅黑" w:cs="Arial"/>
          <w:sz w:val="18"/>
          <w:szCs w:val="18"/>
        </w:rPr>
        <w:t>将裂解液放置在室温下，直至不再粘稠（约</w:t>
      </w:r>
      <w:r w:rsidRPr="00F105AC">
        <w:rPr>
          <w:rFonts w:ascii="Arial" w:eastAsia="微软雅黑" w:hAnsi="Arial" w:cs="Arial"/>
          <w:sz w:val="18"/>
          <w:szCs w:val="18"/>
        </w:rPr>
        <w:t>30</w:t>
      </w:r>
      <w:r w:rsidRPr="00F105AC">
        <w:rPr>
          <w:rFonts w:ascii="Arial" w:eastAsia="微软雅黑" w:hAnsi="微软雅黑" w:cs="Arial"/>
          <w:sz w:val="18"/>
          <w:szCs w:val="18"/>
        </w:rPr>
        <w:t>分钟）。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 xml:space="preserve">7. </w:t>
      </w:r>
      <w:r w:rsidRPr="00F105AC">
        <w:rPr>
          <w:rFonts w:ascii="Arial" w:eastAsia="微软雅黑" w:hAnsi="微软雅黑" w:cs="Arial"/>
          <w:sz w:val="18"/>
          <w:szCs w:val="18"/>
        </w:rPr>
        <w:t>纯化和洗涤包涵体。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>7.1.</w:t>
      </w:r>
      <w:r w:rsidRPr="00F105AC">
        <w:rPr>
          <w:rFonts w:ascii="Arial" w:eastAsia="微软雅黑" w:hAnsi="微软雅黑" w:cs="Arial"/>
          <w:sz w:val="18"/>
          <w:szCs w:val="18"/>
        </w:rPr>
        <w:t>在离心管中，将细胞裂解物在</w:t>
      </w:r>
      <w:r w:rsidRPr="00F105AC">
        <w:rPr>
          <w:rFonts w:ascii="Arial" w:eastAsia="微软雅黑" w:hAnsi="Arial" w:cs="Arial"/>
          <w:sz w:val="18"/>
          <w:szCs w:val="18"/>
        </w:rPr>
        <w:t>4°C</w:t>
      </w:r>
      <w:r w:rsidRPr="00F105AC">
        <w:rPr>
          <w:rFonts w:ascii="Arial" w:eastAsia="微软雅黑" w:hAnsi="微软雅黑" w:cs="Arial"/>
          <w:sz w:val="18"/>
          <w:szCs w:val="18"/>
        </w:rPr>
        <w:t>，</w:t>
      </w:r>
      <w:r w:rsidRPr="00F105AC">
        <w:rPr>
          <w:rFonts w:ascii="Arial" w:eastAsia="微软雅黑" w:hAnsi="Arial" w:cs="Arial"/>
          <w:sz w:val="18"/>
          <w:szCs w:val="18"/>
        </w:rPr>
        <w:t>12,830 g</w:t>
      </w:r>
      <w:r w:rsidRPr="00F105AC">
        <w:rPr>
          <w:rFonts w:ascii="Arial" w:eastAsia="微软雅黑" w:hAnsi="微软雅黑" w:cs="Arial"/>
          <w:sz w:val="18"/>
          <w:szCs w:val="18"/>
        </w:rPr>
        <w:t>离心</w:t>
      </w:r>
      <w:r w:rsidRPr="00F105AC">
        <w:rPr>
          <w:rFonts w:ascii="Arial" w:eastAsia="微软雅黑" w:hAnsi="Arial" w:cs="Arial"/>
          <w:sz w:val="18"/>
          <w:szCs w:val="18"/>
        </w:rPr>
        <w:t>15</w:t>
      </w:r>
      <w:r w:rsidRPr="00F105AC">
        <w:rPr>
          <w:rFonts w:ascii="Arial" w:eastAsia="微软雅黑" w:hAnsi="微软雅黑" w:cs="Arial"/>
          <w:sz w:val="18"/>
          <w:szCs w:val="18"/>
        </w:rPr>
        <w:t>分钟。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>7.2.</w:t>
      </w:r>
      <w:r w:rsidRPr="00F105AC">
        <w:rPr>
          <w:rFonts w:ascii="Arial" w:eastAsia="微软雅黑" w:hAnsi="微软雅黑" w:cs="Arial"/>
          <w:sz w:val="18"/>
          <w:szCs w:val="18"/>
        </w:rPr>
        <w:t>去除上清液，在</w:t>
      </w:r>
      <w:r w:rsidRPr="00F105AC">
        <w:rPr>
          <w:rFonts w:ascii="Arial" w:eastAsia="微软雅黑" w:hAnsi="Arial" w:cs="Arial"/>
          <w:sz w:val="18"/>
          <w:szCs w:val="18"/>
        </w:rPr>
        <w:t>4°C</w:t>
      </w:r>
      <w:r w:rsidRPr="00F105AC">
        <w:rPr>
          <w:rFonts w:ascii="Arial" w:eastAsia="微软雅黑" w:hAnsi="微软雅黑" w:cs="Arial"/>
          <w:sz w:val="18"/>
          <w:szCs w:val="18"/>
        </w:rPr>
        <w:t>环境下，预估沉淀体积，加入</w:t>
      </w:r>
      <w:r w:rsidRPr="00F105AC">
        <w:rPr>
          <w:rFonts w:ascii="Arial" w:eastAsia="微软雅黑" w:hAnsi="Arial" w:cs="Arial"/>
          <w:sz w:val="18"/>
          <w:szCs w:val="18"/>
        </w:rPr>
        <w:t>9</w:t>
      </w:r>
      <w:r w:rsidRPr="00F105AC">
        <w:rPr>
          <w:rFonts w:ascii="Arial" w:eastAsia="微软雅黑" w:hAnsi="微软雅黑" w:cs="Arial"/>
          <w:sz w:val="18"/>
          <w:szCs w:val="18"/>
        </w:rPr>
        <w:t>倍沉淀体积</w:t>
      </w:r>
      <w:r w:rsidRPr="00297717">
        <w:rPr>
          <w:rFonts w:ascii="Arial" w:eastAsia="微软雅黑" w:hAnsi="Arial" w:cs="Arial"/>
          <w:b/>
          <w:sz w:val="18"/>
          <w:szCs w:val="18"/>
        </w:rPr>
        <w:t>Cell lysis buffer II</w:t>
      </w:r>
      <w:r w:rsidRPr="00F105AC">
        <w:rPr>
          <w:rFonts w:ascii="Arial" w:eastAsia="微软雅黑" w:hAnsi="微软雅黑" w:cs="Arial"/>
          <w:sz w:val="18"/>
          <w:szCs w:val="18"/>
        </w:rPr>
        <w:t>重悬。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微软雅黑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>7.3.</w:t>
      </w:r>
      <w:r w:rsidRPr="00F105AC">
        <w:rPr>
          <w:rFonts w:ascii="Arial" w:eastAsia="微软雅黑" w:hAnsi="微软雅黑" w:cs="Arial"/>
          <w:sz w:val="18"/>
          <w:szCs w:val="18"/>
        </w:rPr>
        <w:t>将悬浮液在室温下放置</w:t>
      </w:r>
      <w:r w:rsidRPr="00F105AC">
        <w:rPr>
          <w:rFonts w:ascii="Arial" w:eastAsia="微软雅黑" w:hAnsi="Arial" w:cs="Arial"/>
          <w:sz w:val="18"/>
          <w:szCs w:val="18"/>
        </w:rPr>
        <w:t>5</w:t>
      </w:r>
      <w:r w:rsidRPr="00F105AC">
        <w:rPr>
          <w:rFonts w:ascii="Arial" w:eastAsia="微软雅黑" w:hAnsi="微软雅黑" w:cs="Arial"/>
          <w:sz w:val="18"/>
          <w:szCs w:val="18"/>
        </w:rPr>
        <w:t>分钟。</w:t>
      </w:r>
    </w:p>
    <w:p w:rsid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 xml:space="preserve">7.4. </w:t>
      </w:r>
      <w:r w:rsidRPr="00F105AC">
        <w:rPr>
          <w:rFonts w:ascii="Arial" w:eastAsia="微软雅黑" w:hAnsi="微软雅黑" w:cs="Arial"/>
          <w:sz w:val="18"/>
          <w:szCs w:val="18"/>
        </w:rPr>
        <w:t>将离心管中的悬浮液在</w:t>
      </w:r>
      <w:r w:rsidRPr="00F105AC">
        <w:rPr>
          <w:rFonts w:ascii="Arial" w:eastAsia="微软雅黑" w:hAnsi="Arial" w:cs="Arial"/>
          <w:sz w:val="18"/>
          <w:szCs w:val="18"/>
        </w:rPr>
        <w:t>4°C</w:t>
      </w:r>
      <w:r w:rsidRPr="00F105AC">
        <w:rPr>
          <w:rFonts w:ascii="Arial" w:eastAsia="微软雅黑" w:hAnsi="微软雅黑" w:cs="Arial"/>
          <w:sz w:val="18"/>
          <w:szCs w:val="18"/>
        </w:rPr>
        <w:t>环境下，</w:t>
      </w:r>
      <w:r w:rsidRPr="00F105AC">
        <w:rPr>
          <w:rFonts w:ascii="Arial" w:eastAsia="微软雅黑" w:hAnsi="Arial" w:cs="Arial"/>
          <w:sz w:val="18"/>
          <w:szCs w:val="18"/>
        </w:rPr>
        <w:t>12</w:t>
      </w:r>
      <w:r w:rsidR="0082128F" w:rsidRPr="00F105AC">
        <w:rPr>
          <w:rFonts w:ascii="Arial" w:eastAsia="微软雅黑" w:hAnsi="Arial" w:cs="Arial"/>
          <w:sz w:val="18"/>
          <w:szCs w:val="18"/>
        </w:rPr>
        <w:t>,</w:t>
      </w:r>
      <w:r w:rsidRPr="00F105AC">
        <w:rPr>
          <w:rFonts w:ascii="Arial" w:eastAsia="微软雅黑" w:hAnsi="Arial" w:cs="Arial"/>
          <w:sz w:val="18"/>
          <w:szCs w:val="18"/>
        </w:rPr>
        <w:t>830 g</w:t>
      </w:r>
      <w:r w:rsidRPr="00F105AC">
        <w:rPr>
          <w:rFonts w:ascii="Arial" w:eastAsia="微软雅黑" w:hAnsi="微软雅黑" w:cs="Arial"/>
          <w:sz w:val="18"/>
          <w:szCs w:val="18"/>
        </w:rPr>
        <w:t>离心</w:t>
      </w:r>
      <w:r w:rsidRPr="00F105AC">
        <w:rPr>
          <w:rFonts w:ascii="Arial" w:eastAsia="微软雅黑" w:hAnsi="Arial" w:cs="Arial"/>
          <w:sz w:val="18"/>
          <w:szCs w:val="18"/>
        </w:rPr>
        <w:t>15</w:t>
      </w:r>
      <w:r w:rsidRPr="00F105AC">
        <w:rPr>
          <w:rFonts w:ascii="Arial" w:eastAsia="微软雅黑" w:hAnsi="微软雅黑" w:cs="Arial"/>
          <w:sz w:val="18"/>
          <w:szCs w:val="18"/>
        </w:rPr>
        <w:t>分钟。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lastRenderedPageBreak/>
        <w:t xml:space="preserve">7.5. </w:t>
      </w:r>
      <w:r w:rsidRPr="00F105AC">
        <w:rPr>
          <w:rFonts w:ascii="Arial" w:eastAsia="微软雅黑" w:hAnsi="微软雅黑" w:cs="Arial"/>
          <w:sz w:val="18"/>
          <w:szCs w:val="18"/>
        </w:rPr>
        <w:t>去除上清液并保留用于下一步。将沉淀物重悬于</w:t>
      </w:r>
      <w:r w:rsidRPr="00F105AC">
        <w:rPr>
          <w:rFonts w:ascii="Arial" w:eastAsia="微软雅黑" w:hAnsi="Arial" w:cs="Arial"/>
          <w:sz w:val="18"/>
          <w:szCs w:val="18"/>
        </w:rPr>
        <w:t>100 μl</w:t>
      </w:r>
      <w:r w:rsidRPr="00F105AC">
        <w:rPr>
          <w:rFonts w:ascii="Arial" w:eastAsia="微软雅黑" w:hAnsi="微软雅黑" w:cs="Arial"/>
          <w:sz w:val="18"/>
          <w:szCs w:val="18"/>
        </w:rPr>
        <w:t>的</w:t>
      </w:r>
      <w:r w:rsidRPr="00F105AC">
        <w:rPr>
          <w:rFonts w:ascii="Arial" w:eastAsia="微软雅黑" w:hAnsi="Arial" w:cs="Arial"/>
          <w:sz w:val="18"/>
          <w:szCs w:val="18"/>
        </w:rPr>
        <w:t>H</w:t>
      </w:r>
      <w:r w:rsidRPr="00F105AC">
        <w:rPr>
          <w:rFonts w:ascii="Arial" w:eastAsia="微软雅黑" w:hAnsi="Arial" w:cs="Arial"/>
          <w:sz w:val="18"/>
          <w:szCs w:val="18"/>
          <w:vertAlign w:val="subscript"/>
        </w:rPr>
        <w:t>2</w:t>
      </w:r>
      <w:r w:rsidRPr="00F105AC">
        <w:rPr>
          <w:rFonts w:ascii="Arial" w:eastAsia="微软雅黑" w:hAnsi="Arial" w:cs="Arial"/>
          <w:sz w:val="18"/>
          <w:szCs w:val="18"/>
        </w:rPr>
        <w:t>O</w:t>
      </w:r>
      <w:r w:rsidRPr="00F105AC">
        <w:rPr>
          <w:rFonts w:ascii="Arial" w:eastAsia="微软雅黑" w:hAnsi="微软雅黑" w:cs="Arial"/>
          <w:sz w:val="18"/>
          <w:szCs w:val="18"/>
        </w:rPr>
        <w:t>中。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 xml:space="preserve">7.6. </w:t>
      </w:r>
      <w:r w:rsidRPr="00F105AC">
        <w:rPr>
          <w:rFonts w:ascii="Arial" w:eastAsia="微软雅黑" w:hAnsi="微软雅黑" w:cs="Arial"/>
          <w:sz w:val="18"/>
          <w:szCs w:val="18"/>
        </w:rPr>
        <w:t>各取</w:t>
      </w:r>
      <w:r w:rsidRPr="00F105AC">
        <w:rPr>
          <w:rFonts w:ascii="Arial" w:eastAsia="微软雅黑" w:hAnsi="Arial" w:cs="Arial"/>
          <w:sz w:val="18"/>
          <w:szCs w:val="18"/>
        </w:rPr>
        <w:t>10 μl</w:t>
      </w:r>
      <w:r w:rsidR="00024176">
        <w:rPr>
          <w:rFonts w:ascii="Arial" w:eastAsia="微软雅黑" w:hAnsi="微软雅黑" w:cs="Arial"/>
          <w:sz w:val="18"/>
          <w:szCs w:val="18"/>
        </w:rPr>
        <w:t>上清液和悬浮颗粒样品，将</w:t>
      </w:r>
      <w:r w:rsidRPr="00F105AC">
        <w:rPr>
          <w:rFonts w:ascii="Arial" w:eastAsia="微软雅黑" w:hAnsi="微软雅黑" w:cs="Arial"/>
          <w:sz w:val="18"/>
          <w:szCs w:val="18"/>
        </w:rPr>
        <w:t>样品用</w:t>
      </w:r>
      <w:r w:rsidRPr="00297717">
        <w:rPr>
          <w:rFonts w:ascii="Arial" w:eastAsia="微软雅黑" w:hAnsi="Arial" w:cs="Arial"/>
          <w:b/>
          <w:sz w:val="18"/>
          <w:szCs w:val="18"/>
        </w:rPr>
        <w:t>2X SDS loading buffer</w:t>
      </w:r>
      <w:r w:rsidRPr="00F105AC">
        <w:rPr>
          <w:rFonts w:ascii="Arial" w:eastAsia="微软雅黑" w:hAnsi="微软雅黑" w:cs="Arial"/>
          <w:sz w:val="18"/>
          <w:szCs w:val="18"/>
        </w:rPr>
        <w:t>稀释成</w:t>
      </w:r>
      <w:r w:rsidRPr="00F105AC">
        <w:rPr>
          <w:rFonts w:ascii="Arial" w:eastAsia="微软雅黑" w:hAnsi="Arial" w:cs="Arial"/>
          <w:sz w:val="18"/>
          <w:szCs w:val="18"/>
        </w:rPr>
        <w:t>20 μl</w:t>
      </w:r>
      <w:r w:rsidRPr="00F105AC">
        <w:rPr>
          <w:rFonts w:ascii="Arial" w:eastAsia="微软雅黑" w:hAnsi="微软雅黑" w:cs="Arial"/>
          <w:sz w:val="18"/>
          <w:szCs w:val="18"/>
        </w:rPr>
        <w:t>进行</w:t>
      </w:r>
      <w:r w:rsidRPr="00F105AC">
        <w:rPr>
          <w:rFonts w:ascii="Arial" w:eastAsia="微软雅黑" w:hAnsi="Arial" w:cs="Arial"/>
          <w:sz w:val="18"/>
          <w:szCs w:val="18"/>
        </w:rPr>
        <w:t>SDS-PAGE</w:t>
      </w:r>
      <w:r w:rsidR="00024176">
        <w:rPr>
          <w:rFonts w:ascii="Arial" w:eastAsia="微软雅黑" w:hAnsi="微软雅黑" w:cs="Arial"/>
          <w:sz w:val="18"/>
          <w:szCs w:val="18"/>
        </w:rPr>
        <w:t>电泳，</w:t>
      </w:r>
      <w:r w:rsidRPr="00F105AC">
        <w:rPr>
          <w:rFonts w:ascii="Arial" w:eastAsia="微软雅黑" w:hAnsi="微软雅黑" w:cs="Arial"/>
          <w:sz w:val="18"/>
          <w:szCs w:val="18"/>
        </w:rPr>
        <w:t>验证目的蛋白存在位置。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 xml:space="preserve">8. </w:t>
      </w:r>
      <w:r w:rsidRPr="00F105AC">
        <w:rPr>
          <w:rFonts w:ascii="Arial" w:eastAsia="微软雅黑" w:hAnsi="微软雅黑" w:cs="Arial"/>
          <w:sz w:val="18"/>
          <w:szCs w:val="18"/>
        </w:rPr>
        <w:t>溶解包涵体：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811E63" w:rsidRDefault="00F105AC" w:rsidP="00024176">
      <w:pPr>
        <w:autoSpaceDE w:val="0"/>
        <w:autoSpaceDN w:val="0"/>
        <w:adjustRightInd w:val="0"/>
        <w:spacing w:line="400" w:lineRule="exact"/>
        <w:ind w:left="270" w:hangingChars="150" w:hanging="270"/>
        <w:jc w:val="left"/>
        <w:rPr>
          <w:rFonts w:ascii="Arial" w:eastAsia="微软雅黑" w:hAnsi="Arial" w:cs="Arial" w:hint="eastAsia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>8.1.</w:t>
      </w:r>
      <w:r w:rsidRPr="00F105AC">
        <w:rPr>
          <w:rFonts w:ascii="Arial" w:eastAsia="微软雅黑" w:hAnsi="微软雅黑" w:cs="Arial"/>
          <w:sz w:val="18"/>
          <w:szCs w:val="18"/>
        </w:rPr>
        <w:t>将步骤</w:t>
      </w:r>
      <w:r w:rsidRPr="00F105AC">
        <w:rPr>
          <w:rFonts w:ascii="Arial" w:eastAsia="微软雅黑" w:hAnsi="Arial" w:cs="Arial"/>
          <w:sz w:val="18"/>
          <w:szCs w:val="18"/>
        </w:rPr>
        <w:t>7</w:t>
      </w:r>
      <w:r w:rsidRPr="00F105AC">
        <w:rPr>
          <w:rFonts w:ascii="Arial" w:eastAsia="微软雅黑" w:hAnsi="微软雅黑" w:cs="Arial"/>
          <w:sz w:val="18"/>
          <w:szCs w:val="18"/>
        </w:rPr>
        <w:t>中的重悬浮颗粒放入离心管中在</w:t>
      </w:r>
      <w:r w:rsidRPr="00F105AC">
        <w:rPr>
          <w:rFonts w:ascii="Arial" w:eastAsia="微软雅黑" w:hAnsi="Arial" w:cs="Arial"/>
          <w:sz w:val="18"/>
          <w:szCs w:val="18"/>
        </w:rPr>
        <w:t>4°C</w:t>
      </w:r>
      <w:r w:rsidRPr="00F105AC">
        <w:rPr>
          <w:rFonts w:ascii="Arial" w:eastAsia="微软雅黑" w:hAnsi="微软雅黑" w:cs="Arial"/>
          <w:sz w:val="18"/>
          <w:szCs w:val="18"/>
        </w:rPr>
        <w:t>，以</w:t>
      </w:r>
      <w:r w:rsidRPr="00F105AC">
        <w:rPr>
          <w:rFonts w:ascii="Arial" w:eastAsia="微软雅黑" w:hAnsi="Arial" w:cs="Arial"/>
          <w:sz w:val="18"/>
          <w:szCs w:val="18"/>
        </w:rPr>
        <w:t>12</w:t>
      </w:r>
      <w:r w:rsidR="00297717" w:rsidRPr="00F105AC">
        <w:rPr>
          <w:rFonts w:ascii="Arial" w:eastAsia="微软雅黑" w:hAnsi="Arial" w:cs="Arial"/>
          <w:sz w:val="18"/>
          <w:szCs w:val="18"/>
        </w:rPr>
        <w:t>,</w:t>
      </w:r>
      <w:r w:rsidRPr="00F105AC">
        <w:rPr>
          <w:rFonts w:ascii="Arial" w:eastAsia="微软雅黑" w:hAnsi="Arial" w:cs="Arial"/>
          <w:sz w:val="18"/>
          <w:szCs w:val="18"/>
        </w:rPr>
        <w:t>830 g</w:t>
      </w:r>
      <w:r w:rsidRPr="00F105AC">
        <w:rPr>
          <w:rFonts w:ascii="Arial" w:eastAsia="微软雅黑" w:hAnsi="微软雅黑" w:cs="Arial"/>
          <w:sz w:val="18"/>
          <w:szCs w:val="18"/>
        </w:rPr>
        <w:t>离心</w:t>
      </w:r>
      <w:r w:rsidRPr="00F105AC">
        <w:rPr>
          <w:rFonts w:ascii="Arial" w:eastAsia="微软雅黑" w:hAnsi="Arial" w:cs="Arial"/>
          <w:sz w:val="18"/>
          <w:szCs w:val="18"/>
        </w:rPr>
        <w:t>15</w:t>
      </w:r>
      <w:r w:rsidRPr="00F105AC">
        <w:rPr>
          <w:rFonts w:ascii="Arial" w:eastAsia="微软雅黑" w:hAnsi="微软雅黑" w:cs="Arial"/>
          <w:sz w:val="18"/>
          <w:szCs w:val="18"/>
        </w:rPr>
        <w:t>分钟，然后将沉淀物悬浮于</w:t>
      </w:r>
      <w:r w:rsidRPr="00F105AC">
        <w:rPr>
          <w:rFonts w:ascii="Arial" w:eastAsia="微软雅黑" w:hAnsi="Arial" w:cs="Arial"/>
          <w:sz w:val="18"/>
          <w:szCs w:val="18"/>
        </w:rPr>
        <w:t>1ml</w:t>
      </w:r>
      <w:r w:rsidRPr="00F105AC">
        <w:rPr>
          <w:rFonts w:ascii="Arial" w:eastAsia="微软雅黑" w:hAnsi="微软雅黑" w:cs="Arial"/>
          <w:sz w:val="18"/>
          <w:szCs w:val="18"/>
        </w:rPr>
        <w:t>的</w:t>
      </w:r>
      <w:r w:rsidRPr="00297717">
        <w:rPr>
          <w:rFonts w:ascii="Arial" w:eastAsia="微软雅黑" w:hAnsi="Arial" w:cs="Arial"/>
          <w:b/>
          <w:sz w:val="18"/>
          <w:szCs w:val="18"/>
        </w:rPr>
        <w:t>IB solubilization buf</w:t>
      </w:r>
      <w:r w:rsidR="00297717">
        <w:rPr>
          <w:rFonts w:ascii="Arial" w:eastAsia="微软雅黑" w:hAnsi="Arial" w:cs="Arial" w:hint="eastAsia"/>
          <w:b/>
          <w:sz w:val="18"/>
          <w:szCs w:val="18"/>
        </w:rPr>
        <w:t xml:space="preserve">fer </w:t>
      </w:r>
      <w:r w:rsidRPr="00297717">
        <w:rPr>
          <w:rFonts w:ascii="Arial" w:eastAsia="微软雅黑" w:hAnsi="Arial" w:cs="Arial"/>
          <w:b/>
          <w:sz w:val="18"/>
          <w:szCs w:val="18"/>
        </w:rPr>
        <w:t>I</w:t>
      </w:r>
      <w:r w:rsidRPr="00F105AC">
        <w:rPr>
          <w:rFonts w:ascii="Arial" w:eastAsia="微软雅黑" w:hAnsi="微软雅黑" w:cs="Arial"/>
          <w:sz w:val="18"/>
          <w:szCs w:val="18"/>
        </w:rPr>
        <w:t>中（使用前加入</w:t>
      </w:r>
      <w:r w:rsidRPr="00F105AC">
        <w:rPr>
          <w:rFonts w:ascii="Arial" w:eastAsia="微软雅黑" w:hAnsi="Arial" w:cs="Arial"/>
          <w:sz w:val="18"/>
          <w:szCs w:val="18"/>
        </w:rPr>
        <w:t>10 μl</w:t>
      </w:r>
      <w:r w:rsidR="00297717">
        <w:rPr>
          <w:rFonts w:ascii="Arial" w:eastAsia="微软雅黑" w:hAnsi="Arial" w:cs="Arial" w:hint="eastAsia"/>
          <w:sz w:val="18"/>
          <w:szCs w:val="18"/>
        </w:rPr>
        <w:t xml:space="preserve"> </w:t>
      </w:r>
      <w:r w:rsidR="00024176" w:rsidRPr="00024176">
        <w:rPr>
          <w:rFonts w:ascii="Arial" w:eastAsia="微软雅黑" w:hAnsi="Arial" w:cs="Arial" w:hint="eastAsia"/>
          <w:b/>
          <w:sz w:val="18"/>
          <w:szCs w:val="18"/>
        </w:rPr>
        <w:t>100mM PMSF</w:t>
      </w:r>
      <w:r w:rsidRPr="00F105AC">
        <w:rPr>
          <w:rFonts w:ascii="Arial" w:eastAsia="微软雅黑" w:hAnsi="微软雅黑" w:cs="Arial"/>
          <w:sz w:val="18"/>
          <w:szCs w:val="18"/>
        </w:rPr>
        <w:t>）。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Default="00024176" w:rsidP="00811E63">
      <w:pPr>
        <w:autoSpaceDE w:val="0"/>
        <w:autoSpaceDN w:val="0"/>
        <w:adjustRightInd w:val="0"/>
        <w:spacing w:line="400" w:lineRule="exact"/>
        <w:ind w:leftChars="129" w:left="271"/>
        <w:jc w:val="left"/>
        <w:rPr>
          <w:rFonts w:ascii="Arial" w:eastAsia="微软雅黑" w:hAnsi="Arial" w:cs="Arial"/>
          <w:sz w:val="18"/>
          <w:szCs w:val="18"/>
        </w:rPr>
      </w:pPr>
      <w:r w:rsidRPr="00811E63">
        <w:rPr>
          <w:rFonts w:ascii="Arial" w:eastAsia="微软雅黑" w:hAnsi="Arial" w:cs="Arial" w:hint="eastAsia"/>
          <w:i/>
          <w:sz w:val="18"/>
          <w:szCs w:val="18"/>
        </w:rPr>
        <w:t>备注：为保证最佳的蛋白保护效果，亦推荐蛋白酶抑制剂</w:t>
      </w:r>
      <w:r w:rsidRPr="00811E63">
        <w:rPr>
          <w:rFonts w:ascii="Arial" w:eastAsia="微软雅黑" w:hAnsi="Arial" w:cs="Arial"/>
          <w:i/>
          <w:sz w:val="18"/>
          <w:szCs w:val="18"/>
        </w:rPr>
        <w:t>Protease Inhibitor Cocktail</w:t>
      </w:r>
      <w:r w:rsidRPr="00811E63">
        <w:rPr>
          <w:rFonts w:ascii="Arial" w:eastAsia="微软雅黑" w:hAnsi="Arial" w:cs="Arial" w:hint="eastAsia"/>
          <w:i/>
          <w:sz w:val="18"/>
          <w:szCs w:val="18"/>
        </w:rPr>
        <w:t xml:space="preserve"> </w:t>
      </w:r>
      <w:r w:rsidRPr="00811E63">
        <w:rPr>
          <w:rFonts w:ascii="Arial" w:eastAsia="微软雅黑" w:hAnsi="Arial" w:cs="Arial"/>
          <w:i/>
          <w:sz w:val="18"/>
          <w:szCs w:val="18"/>
        </w:rPr>
        <w:t>100X</w:t>
      </w:r>
      <w:r w:rsidRPr="00811E63">
        <w:rPr>
          <w:rFonts w:ascii="Arial" w:eastAsia="微软雅黑" w:hAnsi="Arial" w:cs="Arial" w:hint="eastAsia"/>
          <w:i/>
          <w:sz w:val="18"/>
          <w:szCs w:val="18"/>
        </w:rPr>
        <w:t xml:space="preserve">  (Cat.No.MG2284)</w:t>
      </w:r>
      <w:r>
        <w:rPr>
          <w:rFonts w:ascii="Arial" w:eastAsia="微软雅黑" w:hAnsi="Arial" w:cs="Arial" w:hint="eastAsia"/>
          <w:sz w:val="18"/>
          <w:szCs w:val="18"/>
        </w:rPr>
        <w:t>。</w:t>
      </w:r>
    </w:p>
    <w:p w:rsid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>8.2.</w:t>
      </w:r>
      <w:r w:rsidRPr="00F105AC">
        <w:rPr>
          <w:rFonts w:ascii="Arial" w:eastAsia="微软雅黑" w:hAnsi="微软雅黑" w:cs="Arial"/>
          <w:sz w:val="18"/>
          <w:szCs w:val="18"/>
        </w:rPr>
        <w:t>室温下保存</w:t>
      </w:r>
      <w:r w:rsidRPr="00F105AC">
        <w:rPr>
          <w:rFonts w:ascii="Arial" w:eastAsia="微软雅黑" w:hAnsi="Arial" w:cs="Arial"/>
          <w:sz w:val="18"/>
          <w:szCs w:val="18"/>
        </w:rPr>
        <w:t>1</w:t>
      </w:r>
      <w:r w:rsidRPr="00F105AC">
        <w:rPr>
          <w:rFonts w:ascii="Arial" w:eastAsia="微软雅黑" w:hAnsi="微软雅黑" w:cs="Arial"/>
          <w:sz w:val="18"/>
          <w:szCs w:val="18"/>
        </w:rPr>
        <w:t>小时。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Default="00F105AC" w:rsidP="00024176">
      <w:pPr>
        <w:autoSpaceDE w:val="0"/>
        <w:autoSpaceDN w:val="0"/>
        <w:adjustRightInd w:val="0"/>
        <w:spacing w:line="400" w:lineRule="exact"/>
        <w:ind w:left="270" w:hangingChars="150" w:hanging="270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>8.3.</w:t>
      </w:r>
      <w:r w:rsidRPr="00F105AC">
        <w:rPr>
          <w:rFonts w:ascii="Arial" w:eastAsia="微软雅黑" w:hAnsi="微软雅黑" w:cs="Arial"/>
          <w:sz w:val="18"/>
          <w:szCs w:val="18"/>
        </w:rPr>
        <w:t>将该溶液加入到</w:t>
      </w:r>
      <w:r w:rsidRPr="00F105AC">
        <w:rPr>
          <w:rFonts w:ascii="Arial" w:eastAsia="微软雅黑" w:hAnsi="Arial" w:cs="Arial"/>
          <w:sz w:val="18"/>
          <w:szCs w:val="18"/>
        </w:rPr>
        <w:t>9</w:t>
      </w:r>
      <w:r w:rsidRPr="00F105AC">
        <w:rPr>
          <w:rFonts w:ascii="Arial" w:eastAsia="微软雅黑" w:hAnsi="微软雅黑" w:cs="Arial"/>
          <w:sz w:val="18"/>
          <w:szCs w:val="18"/>
        </w:rPr>
        <w:t>倍体积的</w:t>
      </w:r>
      <w:r w:rsidR="00024176" w:rsidRPr="00024176">
        <w:rPr>
          <w:rFonts w:ascii="Arial" w:eastAsia="微软雅黑" w:hAnsi="Arial" w:cs="Arial"/>
          <w:b/>
          <w:sz w:val="18"/>
          <w:szCs w:val="18"/>
        </w:rPr>
        <w:t>IB solubilization buf</w:t>
      </w:r>
      <w:r w:rsidR="00024176" w:rsidRPr="00024176">
        <w:rPr>
          <w:rFonts w:ascii="Arial" w:eastAsia="微软雅黑" w:hAnsi="Arial" w:cs="Arial" w:hint="eastAsia"/>
          <w:b/>
          <w:sz w:val="18"/>
          <w:szCs w:val="18"/>
        </w:rPr>
        <w:t xml:space="preserve">fer </w:t>
      </w:r>
      <w:r w:rsidRPr="00024176">
        <w:rPr>
          <w:rFonts w:ascii="Arial" w:eastAsia="微软雅黑" w:hAnsi="Arial" w:cs="Arial"/>
          <w:b/>
          <w:sz w:val="18"/>
          <w:szCs w:val="18"/>
        </w:rPr>
        <w:t>II</w:t>
      </w:r>
      <w:r w:rsidRPr="00F105AC">
        <w:rPr>
          <w:rFonts w:ascii="Arial" w:eastAsia="微软雅黑" w:hAnsi="微软雅黑" w:cs="Arial"/>
          <w:sz w:val="18"/>
          <w:szCs w:val="18"/>
        </w:rPr>
        <w:t>中，并在室温下孵育混合物</w:t>
      </w:r>
      <w:r w:rsidRPr="00F105AC">
        <w:rPr>
          <w:rFonts w:ascii="Arial" w:eastAsia="微软雅黑" w:hAnsi="Arial" w:cs="Arial"/>
          <w:sz w:val="18"/>
          <w:szCs w:val="18"/>
        </w:rPr>
        <w:t>30</w:t>
      </w:r>
      <w:r w:rsidRPr="00F105AC">
        <w:rPr>
          <w:rFonts w:ascii="Arial" w:eastAsia="微软雅黑" w:hAnsi="微软雅黑" w:cs="Arial"/>
          <w:sz w:val="18"/>
          <w:szCs w:val="18"/>
        </w:rPr>
        <w:t>分钟。取一点小样在</w:t>
      </w:r>
      <w:r w:rsidRPr="00F105AC">
        <w:rPr>
          <w:rFonts w:ascii="Arial" w:eastAsia="微软雅黑" w:hAnsi="Arial" w:cs="Arial"/>
          <w:sz w:val="18"/>
          <w:szCs w:val="18"/>
        </w:rPr>
        <w:t>pH</w:t>
      </w:r>
      <w:r w:rsidRPr="00F105AC">
        <w:rPr>
          <w:rFonts w:ascii="Arial" w:eastAsia="微软雅黑" w:hAnsi="微软雅黑" w:cs="Arial"/>
          <w:sz w:val="18"/>
          <w:szCs w:val="18"/>
        </w:rPr>
        <w:t>试纸上检查</w:t>
      </w:r>
      <w:r w:rsidRPr="00F105AC">
        <w:rPr>
          <w:rFonts w:ascii="Arial" w:eastAsia="微软雅黑" w:hAnsi="Arial" w:cs="Arial"/>
          <w:sz w:val="18"/>
          <w:szCs w:val="18"/>
        </w:rPr>
        <w:t>pH</w:t>
      </w:r>
      <w:r w:rsidRPr="00F105AC">
        <w:rPr>
          <w:rFonts w:ascii="Arial" w:eastAsia="微软雅黑" w:hAnsi="微软雅黑" w:cs="Arial"/>
          <w:sz w:val="18"/>
          <w:szCs w:val="18"/>
        </w:rPr>
        <w:t>值是否保持在</w:t>
      </w:r>
      <w:r w:rsidRPr="00F105AC">
        <w:rPr>
          <w:rFonts w:ascii="Arial" w:eastAsia="微软雅黑" w:hAnsi="Arial" w:cs="Arial"/>
          <w:sz w:val="18"/>
          <w:szCs w:val="18"/>
        </w:rPr>
        <w:t>10.7</w:t>
      </w:r>
      <w:r w:rsidRPr="00F105AC">
        <w:rPr>
          <w:rFonts w:ascii="Arial" w:eastAsia="微软雅黑" w:hAnsi="微软雅黑" w:cs="Arial"/>
          <w:sz w:val="18"/>
          <w:szCs w:val="18"/>
        </w:rPr>
        <w:t>，如有差别可以用</w:t>
      </w:r>
      <w:r w:rsidRPr="00024176">
        <w:rPr>
          <w:rFonts w:ascii="Arial" w:eastAsia="微软雅黑" w:hAnsi="Arial" w:cs="Arial"/>
          <w:b/>
          <w:sz w:val="18"/>
          <w:szCs w:val="18"/>
        </w:rPr>
        <w:t>KOH</w:t>
      </w:r>
      <w:r w:rsidRPr="00F105AC">
        <w:rPr>
          <w:rFonts w:ascii="Arial" w:eastAsia="微软雅黑" w:hAnsi="微软雅黑" w:cs="Arial"/>
          <w:sz w:val="18"/>
          <w:szCs w:val="18"/>
        </w:rPr>
        <w:t>调整。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>8.4.</w:t>
      </w:r>
      <w:r w:rsidRPr="00F105AC">
        <w:rPr>
          <w:rFonts w:ascii="Arial" w:eastAsia="微软雅黑" w:hAnsi="微软雅黑" w:cs="Arial"/>
          <w:sz w:val="18"/>
          <w:szCs w:val="18"/>
        </w:rPr>
        <w:t>用</w:t>
      </w:r>
      <w:r w:rsidRPr="00F105AC">
        <w:rPr>
          <w:rFonts w:ascii="Arial" w:eastAsia="微软雅黑" w:hAnsi="Arial" w:cs="Arial"/>
          <w:sz w:val="18"/>
          <w:szCs w:val="18"/>
        </w:rPr>
        <w:t>12 M HCl</w:t>
      </w:r>
      <w:r w:rsidRPr="00F105AC">
        <w:rPr>
          <w:rFonts w:ascii="Arial" w:eastAsia="微软雅黑" w:hAnsi="微软雅黑" w:cs="Arial"/>
          <w:sz w:val="18"/>
          <w:szCs w:val="18"/>
        </w:rPr>
        <w:t>将溶液的</w:t>
      </w:r>
      <w:r w:rsidRPr="00F105AC">
        <w:rPr>
          <w:rFonts w:ascii="Arial" w:eastAsia="微软雅黑" w:hAnsi="Arial" w:cs="Arial"/>
          <w:sz w:val="18"/>
          <w:szCs w:val="18"/>
        </w:rPr>
        <w:t>pH</w:t>
      </w:r>
      <w:r w:rsidRPr="00F105AC">
        <w:rPr>
          <w:rFonts w:ascii="Arial" w:eastAsia="微软雅黑" w:hAnsi="微软雅黑" w:cs="Arial"/>
          <w:sz w:val="18"/>
          <w:szCs w:val="18"/>
        </w:rPr>
        <w:t>调至</w:t>
      </w:r>
      <w:r w:rsidRPr="00F105AC">
        <w:rPr>
          <w:rFonts w:ascii="Arial" w:eastAsia="微软雅黑" w:hAnsi="Arial" w:cs="Arial"/>
          <w:sz w:val="18"/>
          <w:szCs w:val="18"/>
        </w:rPr>
        <w:t>8.0</w:t>
      </w:r>
      <w:r w:rsidRPr="00F105AC">
        <w:rPr>
          <w:rFonts w:ascii="Arial" w:eastAsia="微软雅黑" w:hAnsi="微软雅黑" w:cs="Arial"/>
          <w:sz w:val="18"/>
          <w:szCs w:val="18"/>
        </w:rPr>
        <w:t>，然后至少在室温下保存</w:t>
      </w:r>
      <w:r w:rsidRPr="00F105AC">
        <w:rPr>
          <w:rFonts w:ascii="Arial" w:eastAsia="微软雅黑" w:hAnsi="Arial" w:cs="Arial"/>
          <w:sz w:val="18"/>
          <w:szCs w:val="18"/>
        </w:rPr>
        <w:t>30</w:t>
      </w:r>
      <w:r w:rsidRPr="00F105AC">
        <w:rPr>
          <w:rFonts w:ascii="Arial" w:eastAsia="微软雅黑" w:hAnsi="微软雅黑" w:cs="Arial"/>
          <w:sz w:val="18"/>
          <w:szCs w:val="18"/>
        </w:rPr>
        <w:t>分钟。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>8.5.</w:t>
      </w:r>
      <w:r w:rsidRPr="00F105AC">
        <w:rPr>
          <w:rFonts w:ascii="Arial" w:eastAsia="微软雅黑" w:hAnsi="微软雅黑" w:cs="Arial"/>
          <w:sz w:val="18"/>
          <w:szCs w:val="18"/>
        </w:rPr>
        <w:t>将溶液倒入离心管中在室温下以</w:t>
      </w:r>
      <w:r w:rsidRPr="00F105AC">
        <w:rPr>
          <w:rFonts w:ascii="Arial" w:eastAsia="微软雅黑" w:hAnsi="Arial" w:cs="Arial"/>
          <w:sz w:val="18"/>
          <w:szCs w:val="18"/>
        </w:rPr>
        <w:t>12</w:t>
      </w:r>
      <w:r w:rsidR="0082128F" w:rsidRPr="00F105AC">
        <w:rPr>
          <w:rFonts w:ascii="Arial" w:eastAsia="微软雅黑" w:hAnsi="Arial" w:cs="Arial"/>
          <w:sz w:val="18"/>
          <w:szCs w:val="18"/>
        </w:rPr>
        <w:t>,</w:t>
      </w:r>
      <w:r w:rsidRPr="00F105AC">
        <w:rPr>
          <w:rFonts w:ascii="Arial" w:eastAsia="微软雅黑" w:hAnsi="Arial" w:cs="Arial"/>
          <w:sz w:val="18"/>
          <w:szCs w:val="18"/>
        </w:rPr>
        <w:t>830 g</w:t>
      </w:r>
      <w:r w:rsidRPr="00F105AC">
        <w:rPr>
          <w:rFonts w:ascii="Arial" w:eastAsia="微软雅黑" w:hAnsi="微软雅黑" w:cs="Arial"/>
          <w:sz w:val="18"/>
          <w:szCs w:val="18"/>
        </w:rPr>
        <w:t>离心</w:t>
      </w:r>
      <w:r w:rsidRPr="00F105AC">
        <w:rPr>
          <w:rFonts w:ascii="Arial" w:eastAsia="微软雅黑" w:hAnsi="Arial" w:cs="Arial"/>
          <w:sz w:val="18"/>
          <w:szCs w:val="18"/>
        </w:rPr>
        <w:t>15</w:t>
      </w:r>
      <w:r w:rsidRPr="00F105AC">
        <w:rPr>
          <w:rFonts w:ascii="Arial" w:eastAsia="微软雅黑" w:hAnsi="微软雅黑" w:cs="Arial"/>
          <w:sz w:val="18"/>
          <w:szCs w:val="18"/>
        </w:rPr>
        <w:t>分钟。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>8.6.</w:t>
      </w:r>
      <w:r w:rsidRPr="00F105AC">
        <w:rPr>
          <w:rFonts w:ascii="Arial" w:eastAsia="微软雅黑" w:hAnsi="微软雅黑" w:cs="Arial"/>
          <w:sz w:val="18"/>
          <w:szCs w:val="18"/>
        </w:rPr>
        <w:t>去除上清液并保留用于下一步。将沉淀重悬于</w:t>
      </w:r>
      <w:r w:rsidRPr="00F105AC">
        <w:rPr>
          <w:rFonts w:ascii="Arial" w:eastAsia="微软雅黑" w:hAnsi="Arial" w:cs="Arial"/>
          <w:sz w:val="18"/>
          <w:szCs w:val="18"/>
        </w:rPr>
        <w:t xml:space="preserve">100 μl </w:t>
      </w:r>
      <w:r w:rsidRPr="00024176">
        <w:rPr>
          <w:rFonts w:ascii="Arial" w:eastAsia="微软雅黑" w:hAnsi="Arial" w:cs="Arial"/>
          <w:b/>
          <w:sz w:val="18"/>
          <w:szCs w:val="18"/>
        </w:rPr>
        <w:t>1X SDS loading buffer</w:t>
      </w:r>
      <w:r w:rsidRPr="00F105AC">
        <w:rPr>
          <w:rFonts w:ascii="Arial" w:eastAsia="微软雅黑" w:hAnsi="微软雅黑" w:cs="Arial"/>
          <w:sz w:val="18"/>
          <w:szCs w:val="18"/>
        </w:rPr>
        <w:t>中。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P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kern w:val="0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>8.7.</w:t>
      </w:r>
      <w:r w:rsidRPr="00F105AC">
        <w:rPr>
          <w:rFonts w:ascii="Arial" w:eastAsia="微软雅黑" w:hAnsi="微软雅黑" w:cs="Arial"/>
          <w:sz w:val="18"/>
          <w:szCs w:val="18"/>
        </w:rPr>
        <w:t>分别取</w:t>
      </w:r>
      <w:r w:rsidRPr="00F105AC">
        <w:rPr>
          <w:rFonts w:ascii="Arial" w:eastAsia="微软雅黑" w:hAnsi="Arial" w:cs="Arial"/>
          <w:sz w:val="18"/>
          <w:szCs w:val="18"/>
        </w:rPr>
        <w:t>10 μl</w:t>
      </w:r>
      <w:r w:rsidRPr="00F105AC">
        <w:rPr>
          <w:rFonts w:ascii="Arial" w:eastAsia="微软雅黑" w:hAnsi="微软雅黑" w:cs="Arial"/>
          <w:sz w:val="18"/>
          <w:szCs w:val="18"/>
        </w:rPr>
        <w:t>上清液和重悬的颗粒样品，与</w:t>
      </w:r>
      <w:r w:rsidRPr="00F105AC">
        <w:rPr>
          <w:rFonts w:ascii="Arial" w:eastAsia="微软雅黑" w:hAnsi="Arial" w:cs="Arial"/>
          <w:sz w:val="18"/>
          <w:szCs w:val="18"/>
        </w:rPr>
        <w:t xml:space="preserve">10 μl </w:t>
      </w:r>
      <w:r w:rsidRPr="00024176">
        <w:rPr>
          <w:rFonts w:ascii="Arial" w:eastAsia="微软雅黑" w:hAnsi="Arial" w:cs="Arial"/>
          <w:b/>
          <w:sz w:val="18"/>
          <w:szCs w:val="18"/>
        </w:rPr>
        <w:t>2X SDS loading buffer</w:t>
      </w:r>
      <w:r w:rsidRPr="00F105AC">
        <w:rPr>
          <w:rFonts w:ascii="Arial" w:eastAsia="微软雅黑" w:hAnsi="微软雅黑" w:cs="Arial"/>
          <w:sz w:val="18"/>
          <w:szCs w:val="18"/>
        </w:rPr>
        <w:t>混合。通过</w:t>
      </w:r>
      <w:r w:rsidRPr="00F105AC">
        <w:rPr>
          <w:rFonts w:ascii="Arial" w:eastAsia="微软雅黑" w:hAnsi="Arial" w:cs="Arial"/>
          <w:sz w:val="18"/>
          <w:szCs w:val="18"/>
        </w:rPr>
        <w:t>SDS-PAGE</w:t>
      </w:r>
      <w:r w:rsidRPr="00F105AC">
        <w:rPr>
          <w:rFonts w:ascii="Arial" w:eastAsia="微软雅黑" w:hAnsi="微软雅黑" w:cs="Arial"/>
          <w:sz w:val="18"/>
          <w:szCs w:val="18"/>
        </w:rPr>
        <w:t>分析两个样品以确定溶解度。</w:t>
      </w:r>
    </w:p>
    <w:p w:rsidR="00F105AC" w:rsidRPr="00F105AC" w:rsidRDefault="00F105AC" w:rsidP="00F105AC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</w:pPr>
      <w:r w:rsidRPr="00F105AC">
        <w:rPr>
          <w:rFonts w:ascii="Arial" w:eastAsia="微软雅黑" w:hAnsi="Arial" w:cs="Arial" w:hint="eastAsia"/>
          <w:b/>
          <w:color w:val="000000" w:themeColor="text1"/>
          <w:kern w:val="0"/>
          <w:sz w:val="20"/>
          <w:szCs w:val="20"/>
        </w:rPr>
        <w:t>注意内容</w:t>
      </w:r>
    </w:p>
    <w:p w:rsid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 xml:space="preserve">1. </w:t>
      </w:r>
      <w:r w:rsidRPr="00F105AC">
        <w:rPr>
          <w:rFonts w:ascii="Arial" w:eastAsia="微软雅黑" w:hAnsi="微软雅黑" w:cs="Arial"/>
          <w:sz w:val="18"/>
          <w:szCs w:val="18"/>
        </w:rPr>
        <w:t>在</w:t>
      </w:r>
      <w:r w:rsidRPr="00F105AC">
        <w:rPr>
          <w:rFonts w:ascii="Arial" w:eastAsia="微软雅黑" w:hAnsi="Arial" w:cs="Arial"/>
          <w:sz w:val="18"/>
          <w:szCs w:val="18"/>
        </w:rPr>
        <w:t>4°C</w:t>
      </w:r>
      <w:r w:rsidRPr="00F105AC">
        <w:rPr>
          <w:rFonts w:ascii="Arial" w:eastAsia="微软雅黑" w:hAnsi="微软雅黑" w:cs="Arial"/>
          <w:sz w:val="18"/>
          <w:szCs w:val="18"/>
        </w:rPr>
        <w:t>下进行步骤</w:t>
      </w:r>
      <w:r w:rsidRPr="00F105AC">
        <w:rPr>
          <w:rFonts w:ascii="Arial" w:eastAsia="微软雅黑" w:hAnsi="Arial" w:cs="Arial"/>
          <w:sz w:val="18"/>
          <w:szCs w:val="18"/>
        </w:rPr>
        <w:t>1</w:t>
      </w:r>
      <w:r w:rsidRPr="00F105AC">
        <w:rPr>
          <w:rFonts w:ascii="Arial" w:eastAsia="微软雅黑" w:hAnsi="微软雅黑" w:cs="Arial"/>
          <w:sz w:val="18"/>
          <w:szCs w:val="18"/>
        </w:rPr>
        <w:t>和步骤</w:t>
      </w:r>
      <w:r w:rsidRPr="00F105AC">
        <w:rPr>
          <w:rFonts w:ascii="Arial" w:eastAsia="微软雅黑" w:hAnsi="Arial" w:cs="Arial"/>
          <w:sz w:val="18"/>
          <w:szCs w:val="18"/>
        </w:rPr>
        <w:t>2</w:t>
      </w:r>
      <w:r w:rsidRPr="00F105AC">
        <w:rPr>
          <w:rFonts w:ascii="Arial" w:eastAsia="微软雅黑" w:hAnsi="微软雅黑" w:cs="Arial"/>
          <w:sz w:val="18"/>
          <w:szCs w:val="18"/>
        </w:rPr>
        <w:t>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Default="00F105AC" w:rsidP="00024176">
      <w:pPr>
        <w:autoSpaceDE w:val="0"/>
        <w:autoSpaceDN w:val="0"/>
        <w:adjustRightInd w:val="0"/>
        <w:spacing w:line="400" w:lineRule="exact"/>
        <w:ind w:left="270" w:hangingChars="150" w:hanging="270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 xml:space="preserve">2. </w:t>
      </w:r>
      <w:r w:rsidRPr="00F105AC">
        <w:rPr>
          <w:rFonts w:ascii="Arial" w:eastAsia="微软雅黑" w:hAnsi="微软雅黑" w:cs="Arial"/>
          <w:sz w:val="18"/>
          <w:szCs w:val="18"/>
        </w:rPr>
        <w:t>不同蛋白可能需要不同的步骤，成功重折叠的变性蛋白质可以完全依赖于步骤进行，几种技术如稀释，透析和凝胶色谱法可用于重折叠变性蛋白质。对其他重折叠蛋白的步骤，请参见参考文献。对于不同蛋白使用相差显微镜来检测大肠杆菌是否彻底裂解，因为完整的细胞会降低蛋白质的纯度。</w:t>
      </w:r>
    </w:p>
    <w:p w:rsid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 xml:space="preserve">3. </w:t>
      </w:r>
      <w:r w:rsidRPr="00F105AC">
        <w:rPr>
          <w:rFonts w:ascii="Arial" w:eastAsia="微软雅黑" w:hAnsi="微软雅黑" w:cs="Arial"/>
          <w:sz w:val="18"/>
          <w:szCs w:val="18"/>
        </w:rPr>
        <w:t>虽然蛋白质存在于包涵体中，但在某些情况下上清中仍然有大量的蛋白质，因此可以检测上清液。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 xml:space="preserve">4. </w:t>
      </w:r>
      <w:r w:rsidRPr="00F105AC">
        <w:rPr>
          <w:rFonts w:ascii="Arial" w:eastAsia="微软雅黑" w:hAnsi="微软雅黑" w:cs="Arial"/>
          <w:sz w:val="18"/>
          <w:szCs w:val="18"/>
        </w:rPr>
        <w:t>用</w:t>
      </w:r>
      <w:r w:rsidRPr="00F105AC">
        <w:rPr>
          <w:rFonts w:ascii="Arial" w:eastAsia="微软雅黑" w:hAnsi="Arial" w:cs="Arial"/>
          <w:sz w:val="18"/>
          <w:szCs w:val="18"/>
        </w:rPr>
        <w:t>6M</w:t>
      </w:r>
      <w:r w:rsidRPr="00F105AC">
        <w:rPr>
          <w:rFonts w:ascii="Arial" w:eastAsia="微软雅黑" w:hAnsi="微软雅黑" w:cs="Arial"/>
          <w:sz w:val="18"/>
          <w:szCs w:val="18"/>
        </w:rPr>
        <w:t>盐酸胍代替尿素，可以得到更好的效果</w:t>
      </w:r>
      <w:r w:rsidR="00024176">
        <w:rPr>
          <w:rFonts w:ascii="Arial" w:eastAsia="微软雅黑" w:hAnsi="微软雅黑" w:cs="Arial" w:hint="eastAsia"/>
          <w:sz w:val="18"/>
          <w:szCs w:val="18"/>
        </w:rPr>
        <w:t>。</w:t>
      </w:r>
      <w:r w:rsidRPr="00F105AC">
        <w:rPr>
          <w:rFonts w:ascii="Arial" w:eastAsia="微软雅黑" w:hAnsi="Arial" w:cs="Arial"/>
          <w:sz w:val="18"/>
          <w:szCs w:val="18"/>
        </w:rPr>
        <w:t xml:space="preserve"> </w:t>
      </w:r>
    </w:p>
    <w:p w:rsidR="00F105AC" w:rsidRPr="00F105AC" w:rsidRDefault="00F105AC" w:rsidP="00F105AC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kern w:val="0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 xml:space="preserve">5. </w:t>
      </w:r>
      <w:r w:rsidRPr="00F105AC">
        <w:rPr>
          <w:rFonts w:ascii="Arial" w:eastAsia="微软雅黑" w:hAnsi="微软雅黑" w:cs="Arial"/>
          <w:sz w:val="18"/>
          <w:szCs w:val="18"/>
        </w:rPr>
        <w:t>使用</w:t>
      </w:r>
      <w:r w:rsidRPr="00F105AC">
        <w:rPr>
          <w:rFonts w:ascii="Arial" w:eastAsia="微软雅黑" w:hAnsi="Arial" w:cs="Arial"/>
          <w:sz w:val="18"/>
          <w:szCs w:val="18"/>
        </w:rPr>
        <w:t>GSH/GSSG</w:t>
      </w:r>
      <w:r w:rsidRPr="00F105AC">
        <w:rPr>
          <w:rFonts w:ascii="Arial" w:eastAsia="微软雅黑" w:hAnsi="微软雅黑" w:cs="Arial"/>
          <w:sz w:val="18"/>
          <w:szCs w:val="18"/>
        </w:rPr>
        <w:t>系统和分子伴侣，配体，底物等小分子能够提高复性产率。</w:t>
      </w:r>
    </w:p>
    <w:p w:rsidR="00850DAC" w:rsidRPr="00F105AC" w:rsidRDefault="00850DAC" w:rsidP="00F105AC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Arial" w:eastAsia="微软雅黑" w:hAnsi="Arial" w:cs="Arial"/>
          <w:b/>
          <w:kern w:val="0"/>
          <w:sz w:val="18"/>
          <w:szCs w:val="18"/>
        </w:rPr>
      </w:pPr>
      <w:r w:rsidRPr="00F105AC"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  <w:t>保存条件</w:t>
      </w:r>
    </w:p>
    <w:p w:rsidR="00850DAC" w:rsidRPr="00F105AC" w:rsidRDefault="00F105AC" w:rsidP="00F105AC">
      <w:pPr>
        <w:widowControl/>
        <w:shd w:val="clear" w:color="auto" w:fill="FFFFFF"/>
        <w:spacing w:line="400" w:lineRule="exact"/>
        <w:rPr>
          <w:rFonts w:ascii="Arial" w:eastAsia="微软雅黑" w:hAnsi="Arial" w:cs="Arial"/>
          <w:kern w:val="0"/>
          <w:sz w:val="18"/>
          <w:szCs w:val="18"/>
        </w:rPr>
      </w:pPr>
      <w:r w:rsidRPr="00F105AC">
        <w:rPr>
          <w:rFonts w:ascii="Arial" w:eastAsia="微软雅黑" w:hAnsi="Arial" w:cs="Arial"/>
          <w:sz w:val="18"/>
          <w:szCs w:val="18"/>
        </w:rPr>
        <w:t>DNase I</w:t>
      </w:r>
      <w:r w:rsidR="00024176">
        <w:rPr>
          <w:rFonts w:ascii="Arial" w:eastAsia="微软雅黑" w:hAnsi="微软雅黑" w:cs="Arial" w:hint="eastAsia"/>
          <w:sz w:val="18"/>
          <w:szCs w:val="18"/>
        </w:rPr>
        <w:t>，</w:t>
      </w:r>
      <w:r w:rsidRPr="00F105AC">
        <w:rPr>
          <w:rFonts w:ascii="Arial" w:eastAsia="微软雅黑" w:hAnsi="Arial" w:cs="Arial"/>
          <w:sz w:val="18"/>
          <w:szCs w:val="18"/>
        </w:rPr>
        <w:t>lysozyme</w:t>
      </w:r>
      <w:r w:rsidRPr="00F105AC">
        <w:rPr>
          <w:rFonts w:ascii="Arial" w:eastAsia="微软雅黑" w:hAnsi="微软雅黑" w:cs="Arial"/>
          <w:sz w:val="18"/>
          <w:szCs w:val="18"/>
        </w:rPr>
        <w:t>，</w:t>
      </w:r>
      <w:r w:rsidRPr="00F105AC">
        <w:rPr>
          <w:rFonts w:ascii="Arial" w:eastAsia="微软雅黑" w:hAnsi="Arial" w:cs="Arial"/>
          <w:sz w:val="18"/>
          <w:szCs w:val="18"/>
        </w:rPr>
        <w:t>2X SDS loading buffer</w:t>
      </w:r>
      <w:r w:rsidRPr="00F105AC">
        <w:rPr>
          <w:rFonts w:ascii="Arial" w:eastAsia="微软雅黑" w:hAnsi="微软雅黑" w:cs="Arial"/>
          <w:sz w:val="18"/>
          <w:szCs w:val="18"/>
        </w:rPr>
        <w:t>和</w:t>
      </w:r>
      <w:r w:rsidR="00024176">
        <w:rPr>
          <w:rFonts w:ascii="Arial" w:eastAsia="微软雅黑" w:hAnsi="Arial" w:cs="Arial" w:hint="eastAsia"/>
          <w:sz w:val="18"/>
          <w:szCs w:val="18"/>
        </w:rPr>
        <w:t>100mM PMSF</w:t>
      </w:r>
      <w:r w:rsidRPr="00F105AC">
        <w:rPr>
          <w:rFonts w:ascii="Arial" w:eastAsia="微软雅黑" w:hAnsi="微软雅黑" w:cs="Arial"/>
          <w:sz w:val="18"/>
          <w:szCs w:val="18"/>
        </w:rPr>
        <w:t>保存在</w:t>
      </w:r>
      <w:r w:rsidRPr="00F105AC">
        <w:rPr>
          <w:rFonts w:ascii="Arial" w:eastAsia="微软雅黑" w:hAnsi="Arial" w:cs="Arial"/>
          <w:sz w:val="18"/>
          <w:szCs w:val="18"/>
        </w:rPr>
        <w:t>-20°C</w:t>
      </w:r>
      <w:r w:rsidRPr="00F105AC">
        <w:rPr>
          <w:rFonts w:ascii="Arial" w:eastAsia="微软雅黑" w:hAnsi="微软雅黑" w:cs="Arial"/>
          <w:sz w:val="18"/>
          <w:szCs w:val="18"/>
        </w:rPr>
        <w:t>，其他组分保存在常温（如开封后建议保存在</w:t>
      </w:r>
      <w:r w:rsidRPr="00F105AC">
        <w:rPr>
          <w:rFonts w:ascii="Arial" w:eastAsia="微软雅黑" w:hAnsi="Arial" w:cs="Arial"/>
          <w:sz w:val="18"/>
          <w:szCs w:val="18"/>
        </w:rPr>
        <w:t>4°C</w:t>
      </w:r>
      <w:r w:rsidRPr="00F105AC">
        <w:rPr>
          <w:rFonts w:ascii="Arial" w:eastAsia="微软雅黑" w:hAnsi="微软雅黑" w:cs="Arial"/>
          <w:sz w:val="18"/>
          <w:szCs w:val="18"/>
        </w:rPr>
        <w:t>），保质期</w:t>
      </w:r>
      <w:r w:rsidRPr="00F105AC">
        <w:rPr>
          <w:rFonts w:ascii="Arial" w:eastAsia="微软雅黑" w:hAnsi="Arial" w:cs="Arial"/>
          <w:sz w:val="18"/>
          <w:szCs w:val="18"/>
        </w:rPr>
        <w:t>12</w:t>
      </w:r>
      <w:r w:rsidRPr="00F105AC">
        <w:rPr>
          <w:rFonts w:ascii="Arial" w:eastAsia="微软雅黑" w:hAnsi="微软雅黑" w:cs="Arial"/>
          <w:sz w:val="18"/>
          <w:szCs w:val="18"/>
        </w:rPr>
        <w:t>个月。</w:t>
      </w:r>
    </w:p>
    <w:p w:rsidR="005B7662" w:rsidRPr="00024176" w:rsidRDefault="005B7662" w:rsidP="00F105AC">
      <w:pPr>
        <w:autoSpaceDE w:val="0"/>
        <w:autoSpaceDN w:val="0"/>
        <w:adjustRightInd w:val="0"/>
        <w:spacing w:line="400" w:lineRule="exact"/>
        <w:ind w:left="280" w:hanging="280"/>
        <w:rPr>
          <w:rFonts w:ascii="Arial" w:eastAsia="微软雅黑" w:hAnsi="Arial" w:cs="Arial"/>
          <w:kern w:val="0"/>
          <w:sz w:val="20"/>
          <w:szCs w:val="20"/>
        </w:rPr>
      </w:pPr>
    </w:p>
    <w:p w:rsidR="00850DAC" w:rsidRPr="000957C9" w:rsidRDefault="00850DAC" w:rsidP="00474083">
      <w:pPr>
        <w:widowControl/>
        <w:shd w:val="clear" w:color="auto" w:fill="FFFFFF"/>
        <w:spacing w:line="440" w:lineRule="exact"/>
        <w:jc w:val="center"/>
        <w:rPr>
          <w:rFonts w:ascii="Arial" w:eastAsia="微软雅黑" w:hAnsi="Arial" w:cs="Arial"/>
          <w:b/>
          <w:color w:val="000000"/>
          <w:sz w:val="20"/>
          <w:szCs w:val="20"/>
          <w:shd w:val="clear" w:color="auto" w:fill="FFFFFF"/>
        </w:rPr>
      </w:pPr>
    </w:p>
    <w:p w:rsidR="00850DAC" w:rsidRPr="000957C9" w:rsidRDefault="00850DAC" w:rsidP="00474083">
      <w:pPr>
        <w:widowControl/>
        <w:shd w:val="clear" w:color="auto" w:fill="FFFFFF"/>
        <w:spacing w:line="440" w:lineRule="exact"/>
        <w:jc w:val="center"/>
        <w:rPr>
          <w:rFonts w:ascii="Arial" w:eastAsia="微软雅黑" w:hAnsi="Arial" w:cs="Arial"/>
          <w:b/>
          <w:color w:val="000000"/>
          <w:sz w:val="20"/>
          <w:szCs w:val="20"/>
          <w:shd w:val="clear" w:color="auto" w:fill="FFFFFF"/>
        </w:rPr>
      </w:pPr>
    </w:p>
    <w:p w:rsidR="00623478" w:rsidRPr="000957C9" w:rsidRDefault="00AD1737" w:rsidP="00474083">
      <w:pPr>
        <w:widowControl/>
        <w:shd w:val="clear" w:color="auto" w:fill="FFFFFF"/>
        <w:spacing w:line="440" w:lineRule="exact"/>
        <w:jc w:val="center"/>
        <w:rPr>
          <w:rFonts w:ascii="Arial" w:eastAsia="微软雅黑" w:hAnsi="Arial" w:cs="Arial"/>
          <w:b/>
          <w:color w:val="222222"/>
          <w:kern w:val="0"/>
          <w:sz w:val="20"/>
          <w:szCs w:val="20"/>
        </w:rPr>
      </w:pPr>
      <w:r w:rsidRPr="000957C9">
        <w:rPr>
          <w:rFonts w:ascii="Arial" w:eastAsia="微软雅黑" w:hAnsi="微软雅黑" w:cs="Arial"/>
          <w:b/>
          <w:color w:val="000000"/>
          <w:sz w:val="20"/>
          <w:szCs w:val="20"/>
          <w:shd w:val="clear" w:color="auto" w:fill="FFFFFF"/>
        </w:rPr>
        <w:t>仅供科学研究，不得用于临床治疗</w:t>
      </w:r>
    </w:p>
    <w:sectPr w:rsidR="00623478" w:rsidRPr="000957C9" w:rsidSect="003B5FA6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C0C" w:rsidRDefault="00CB2C0C" w:rsidP="0065435B">
      <w:r>
        <w:separator/>
      </w:r>
    </w:p>
  </w:endnote>
  <w:endnote w:type="continuationSeparator" w:id="1">
    <w:p w:rsidR="00CB2C0C" w:rsidRDefault="00CB2C0C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汉仪中黑简">
    <w:altName w:val="汉仪中黑简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CE5210">
        <w:pPr>
          <w:pStyle w:val="a4"/>
          <w:jc w:val="right"/>
        </w:pPr>
        <w:fldSimple w:instr=" PAGE   \* MERGEFORMAT ">
          <w:r w:rsidR="00811E63" w:rsidRPr="00811E63">
            <w:rPr>
              <w:noProof/>
              <w:lang w:val="zh-CN"/>
            </w:rPr>
            <w:t>2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r w:rsidRPr="009C516F">
      <w:rPr>
        <w:rFonts w:ascii="Arial" w:hAnsi="Arial" w:cs="Arial"/>
      </w:rPr>
      <w:t>MesGen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C0C" w:rsidRDefault="00CB2C0C" w:rsidP="0065435B">
      <w:r>
        <w:separator/>
      </w:r>
    </w:p>
  </w:footnote>
  <w:footnote w:type="continuationSeparator" w:id="1">
    <w:p w:rsidR="00CB2C0C" w:rsidRDefault="00CB2C0C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DF7DF3"/>
    <w:multiLevelType w:val="hybridMultilevel"/>
    <w:tmpl w:val="287ECA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6319B1"/>
    <w:multiLevelType w:val="hybridMultilevel"/>
    <w:tmpl w:val="35A08C52"/>
    <w:lvl w:ilvl="0" w:tplc="3190B7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41CF6EC4"/>
    <w:multiLevelType w:val="hybridMultilevel"/>
    <w:tmpl w:val="35009ADC"/>
    <w:lvl w:ilvl="0" w:tplc="68A05D36">
      <w:start w:val="1"/>
      <w:numFmt w:val="decimal"/>
      <w:lvlText w:val="%1."/>
      <w:lvlJc w:val="left"/>
      <w:pPr>
        <w:ind w:left="360" w:hanging="360"/>
      </w:pPr>
      <w:rPr>
        <w:rFonts w:hAnsi="微软雅黑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DD248C"/>
    <w:multiLevelType w:val="hybridMultilevel"/>
    <w:tmpl w:val="DB8291BA"/>
    <w:lvl w:ilvl="0" w:tplc="98404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A329A3"/>
    <w:multiLevelType w:val="hybridMultilevel"/>
    <w:tmpl w:val="8CB81A30"/>
    <w:lvl w:ilvl="0" w:tplc="313A0F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24176"/>
    <w:rsid w:val="000651D8"/>
    <w:rsid w:val="00065B9A"/>
    <w:rsid w:val="000673A2"/>
    <w:rsid w:val="00071EFE"/>
    <w:rsid w:val="00073020"/>
    <w:rsid w:val="000957C9"/>
    <w:rsid w:val="0009712E"/>
    <w:rsid w:val="000A4EB5"/>
    <w:rsid w:val="000A61A3"/>
    <w:rsid w:val="000B7599"/>
    <w:rsid w:val="000E4C23"/>
    <w:rsid w:val="00102361"/>
    <w:rsid w:val="00127CAE"/>
    <w:rsid w:val="00143960"/>
    <w:rsid w:val="001815CA"/>
    <w:rsid w:val="0019461F"/>
    <w:rsid w:val="001958C9"/>
    <w:rsid w:val="001A3463"/>
    <w:rsid w:val="001D5AE9"/>
    <w:rsid w:val="00205A43"/>
    <w:rsid w:val="002611E4"/>
    <w:rsid w:val="00267BDF"/>
    <w:rsid w:val="0028529B"/>
    <w:rsid w:val="00297717"/>
    <w:rsid w:val="002B464F"/>
    <w:rsid w:val="002B4A31"/>
    <w:rsid w:val="002B55DD"/>
    <w:rsid w:val="002D5E46"/>
    <w:rsid w:val="00311F60"/>
    <w:rsid w:val="00337B73"/>
    <w:rsid w:val="00371A2F"/>
    <w:rsid w:val="003851B5"/>
    <w:rsid w:val="003A58DA"/>
    <w:rsid w:val="003B5017"/>
    <w:rsid w:val="003B5FA6"/>
    <w:rsid w:val="004169FA"/>
    <w:rsid w:val="00444513"/>
    <w:rsid w:val="00471CCD"/>
    <w:rsid w:val="00474083"/>
    <w:rsid w:val="00475678"/>
    <w:rsid w:val="0049205D"/>
    <w:rsid w:val="004D158E"/>
    <w:rsid w:val="00514DC7"/>
    <w:rsid w:val="00523F89"/>
    <w:rsid w:val="005340D8"/>
    <w:rsid w:val="00552AD6"/>
    <w:rsid w:val="005B7662"/>
    <w:rsid w:val="005C746D"/>
    <w:rsid w:val="005D4CF8"/>
    <w:rsid w:val="0060704A"/>
    <w:rsid w:val="00623478"/>
    <w:rsid w:val="00643D37"/>
    <w:rsid w:val="0065435B"/>
    <w:rsid w:val="00690FB9"/>
    <w:rsid w:val="00695F96"/>
    <w:rsid w:val="006A0154"/>
    <w:rsid w:val="006E5715"/>
    <w:rsid w:val="006F45FA"/>
    <w:rsid w:val="0072331A"/>
    <w:rsid w:val="007418CA"/>
    <w:rsid w:val="00754FC0"/>
    <w:rsid w:val="0077383D"/>
    <w:rsid w:val="00790F6A"/>
    <w:rsid w:val="007A48A9"/>
    <w:rsid w:val="007F25E4"/>
    <w:rsid w:val="008057AF"/>
    <w:rsid w:val="00811E63"/>
    <w:rsid w:val="0081380C"/>
    <w:rsid w:val="00817A1B"/>
    <w:rsid w:val="0082128F"/>
    <w:rsid w:val="00850DAC"/>
    <w:rsid w:val="00864404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82D97"/>
    <w:rsid w:val="009C13ED"/>
    <w:rsid w:val="009C516F"/>
    <w:rsid w:val="009E39D2"/>
    <w:rsid w:val="00A230FB"/>
    <w:rsid w:val="00A27248"/>
    <w:rsid w:val="00A34E28"/>
    <w:rsid w:val="00A42706"/>
    <w:rsid w:val="00A42A9B"/>
    <w:rsid w:val="00A75227"/>
    <w:rsid w:val="00AD1737"/>
    <w:rsid w:val="00AF160A"/>
    <w:rsid w:val="00B33261"/>
    <w:rsid w:val="00B36F1F"/>
    <w:rsid w:val="00C37C0A"/>
    <w:rsid w:val="00C47EBC"/>
    <w:rsid w:val="00C51F22"/>
    <w:rsid w:val="00C6161A"/>
    <w:rsid w:val="00C806E1"/>
    <w:rsid w:val="00CA656E"/>
    <w:rsid w:val="00CB2C0C"/>
    <w:rsid w:val="00CC1940"/>
    <w:rsid w:val="00CE5210"/>
    <w:rsid w:val="00D45EF4"/>
    <w:rsid w:val="00D77AE7"/>
    <w:rsid w:val="00DB7A57"/>
    <w:rsid w:val="00DE2BC7"/>
    <w:rsid w:val="00DE4B1C"/>
    <w:rsid w:val="00DF1928"/>
    <w:rsid w:val="00DF27D0"/>
    <w:rsid w:val="00E76797"/>
    <w:rsid w:val="00EA143C"/>
    <w:rsid w:val="00ED3393"/>
    <w:rsid w:val="00F105AC"/>
    <w:rsid w:val="00F205CE"/>
    <w:rsid w:val="00F94393"/>
    <w:rsid w:val="00F944FB"/>
    <w:rsid w:val="00FE1829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A2724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B7662"/>
    <w:pPr>
      <w:spacing w:after="40" w:line="181" w:lineRule="atLeast"/>
    </w:pPr>
    <w:rPr>
      <w:rFonts w:ascii="汉仪中黑简" w:eastAsia="汉仪中黑简" w:hAnsiTheme="minorHAnsi" w:cstheme="minorBidi"/>
      <w:color w:val="auto"/>
    </w:rPr>
  </w:style>
  <w:style w:type="character" w:customStyle="1" w:styleId="A20">
    <w:name w:val="A2"/>
    <w:uiPriority w:val="99"/>
    <w:rsid w:val="005B7662"/>
    <w:rPr>
      <w:rFonts w:ascii="Arial" w:hAnsi="Arial" w:cs="Arial"/>
      <w:b/>
      <w:bCs/>
      <w:color w:val="211D1E"/>
      <w:sz w:val="10"/>
      <w:szCs w:val="10"/>
    </w:rPr>
  </w:style>
  <w:style w:type="paragraph" w:customStyle="1" w:styleId="Pa4">
    <w:name w:val="Pa4"/>
    <w:basedOn w:val="Default"/>
    <w:next w:val="Default"/>
    <w:uiPriority w:val="99"/>
    <w:rsid w:val="005B7662"/>
    <w:pPr>
      <w:spacing w:after="40" w:line="181" w:lineRule="atLeast"/>
    </w:pPr>
    <w:rPr>
      <w:rFonts w:ascii="汉仪中黑简" w:eastAsia="汉仪中黑简" w:hAnsiTheme="minorHAnsi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957C9"/>
    <w:pPr>
      <w:spacing w:after="40" w:line="181" w:lineRule="atLeast"/>
    </w:pPr>
    <w:rPr>
      <w:rFonts w:ascii="汉仪中黑简" w:eastAsia="汉仪中黑简" w:hAnsiTheme="minorHAnsi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5340D8"/>
    <w:pPr>
      <w:spacing w:after="40" w:line="181" w:lineRule="atLeast"/>
    </w:pPr>
    <w:rPr>
      <w:rFonts w:ascii="汉仪中黑简" w:eastAsia="汉仪中黑简" w:hAnsiTheme="minorHAnsi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340D8"/>
    <w:pPr>
      <w:spacing w:after="40"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340D8"/>
    <w:pPr>
      <w:spacing w:after="40" w:line="18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092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7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6</cp:revision>
  <cp:lastPrinted>2018-12-13T13:19:00Z</cp:lastPrinted>
  <dcterms:created xsi:type="dcterms:W3CDTF">2017-12-22T13:27:00Z</dcterms:created>
  <dcterms:modified xsi:type="dcterms:W3CDTF">2019-11-08T04:51:00Z</dcterms:modified>
</cp:coreProperties>
</file>