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C422E" w14:textId="22DE3566" w:rsidR="00290347" w:rsidRPr="00472E06" w:rsidRDefault="00A76BED" w:rsidP="00290347">
      <w:pPr>
        <w:spacing w:afterLines="50" w:after="156"/>
        <w:rPr>
          <w:rFonts w:ascii="Franklin Gothic Medium Cond" w:hAnsi="Franklin Gothic Medium Cond"/>
          <w:szCs w:val="21"/>
        </w:rPr>
      </w:pPr>
      <w:r>
        <w:rPr>
          <w:rFonts w:ascii="Franklin Gothic Medium Cond" w:hAnsi="Franklin Gothic Medium Cond"/>
          <w:noProof/>
          <w:szCs w:val="21"/>
        </w:rPr>
        <w:pict w14:anchorId="5B9D32BE">
          <v:shapetype id="_x0000_t202" coordsize="21600,21600" o:spt="202" path="m,l,21600r21600,l21600,xe">
            <v:stroke joinstyle="miter"/>
            <v:path gradientshapeok="t" o:connecttype="rect"/>
          </v:shapetype>
          <v:shape id="文本框 2" o:spid="_x0000_s2054" type="#_x0000_t202" style="position:absolute;left:0;text-align:left;margin-left:.2pt;margin-top:-.9pt;width:536.8pt;height:37.8pt;z-index:251667456;visibility:visible;mso-wrap-distance-left:9pt;mso-wrap-distance-top:3.6pt;mso-wrap-distance-right:9pt;mso-wrap-distance-bottom:3.6pt;mso-position-horizontal-relative:text;mso-position-vertical-relative:text;mso-width-relative:margin;mso-height-relative:margin;v-text-anchor:top" fillcolor="#002060" strokeweight="2pt">
            <v:textbox style="mso-next-textbox:#文本框 2">
              <w:txbxContent>
                <w:p w14:paraId="2FC2F034" w14:textId="0ECB0278" w:rsidR="00FF6FCA" w:rsidRPr="00290347" w:rsidRDefault="00290347">
                  <w:pPr>
                    <w:rPr>
                      <w:rFonts w:ascii="HGF5_CNKI" w:eastAsia="HGF5_CNKI" w:hAnsi="HGF5_CNKI"/>
                      <w:b/>
                      <w:bCs/>
                      <w:sz w:val="24"/>
                      <w:szCs w:val="24"/>
                    </w:rPr>
                  </w:pPr>
                  <w:r w:rsidRPr="00290347">
                    <w:rPr>
                      <w:rFonts w:ascii="HGF5_CNKI" w:eastAsia="HGF5_CNKI" w:hAnsi="HGF5_CNKI"/>
                      <w:sz w:val="24"/>
                      <w:szCs w:val="24"/>
                    </w:rPr>
                    <w:t>USER GUIDE</w:t>
                  </w:r>
                  <w:r w:rsidRPr="00290347">
                    <w:rPr>
                      <w:rFonts w:ascii="HGF5_CNKI" w:eastAsia="HGF5_CNKI" w:hAnsi="HGF5_CNKI"/>
                      <w:b/>
                      <w:bCs/>
                      <w:sz w:val="28"/>
                      <w:szCs w:val="28"/>
                    </w:rPr>
                    <w:t xml:space="preserve">    </w:t>
                  </w:r>
                  <w:r>
                    <w:rPr>
                      <w:rFonts w:ascii="HGF5_CNKI" w:eastAsia="HGF5_CNKI" w:hAnsi="HGF5_CNKI"/>
                      <w:b/>
                      <w:bCs/>
                      <w:sz w:val="28"/>
                      <w:szCs w:val="28"/>
                    </w:rPr>
                    <w:t xml:space="preserve">                                                                             </w:t>
                  </w:r>
                  <w:r w:rsidRPr="00290347">
                    <w:rPr>
                      <w:rFonts w:ascii="HGF5_CNKI" w:eastAsia="HGF5_CNKI" w:hAnsi="HGF5_CNKI"/>
                      <w:b/>
                      <w:bCs/>
                      <w:sz w:val="28"/>
                      <w:szCs w:val="28"/>
                    </w:rPr>
                    <w:t xml:space="preserve"> </w:t>
                  </w:r>
                  <w:r>
                    <w:rPr>
                      <w:rFonts w:ascii="HGF5_CNKI" w:eastAsia="HGF5_CNKI" w:hAnsi="HGF5_CNKI"/>
                      <w:b/>
                      <w:bCs/>
                      <w:sz w:val="28"/>
                      <w:szCs w:val="28"/>
                    </w:rPr>
                    <w:t xml:space="preserve">      </w:t>
                  </w:r>
                  <w:proofErr w:type="spellStart"/>
                  <w:r w:rsidR="00FF6FCA" w:rsidRPr="00290347">
                    <w:rPr>
                      <w:rFonts w:ascii="HGF5_CNKI" w:eastAsia="HGF5_CNKI" w:hAnsi="HGF5_CNKI"/>
                      <w:b/>
                      <w:bCs/>
                      <w:sz w:val="24"/>
                      <w:szCs w:val="24"/>
                    </w:rPr>
                    <w:t>MesGen</w:t>
                  </w:r>
                  <w:proofErr w:type="spellEnd"/>
                  <w:r w:rsidR="00FF6FCA" w:rsidRPr="00290347">
                    <w:rPr>
                      <w:rFonts w:ascii="HGF5_CNKI" w:eastAsia="HGF5_CNKI" w:hAnsi="HGF5_CNKI"/>
                      <w:b/>
                      <w:bCs/>
                      <w:sz w:val="24"/>
                      <w:szCs w:val="24"/>
                    </w:rPr>
                    <w:t xml:space="preserve"> Biotechnology</w:t>
                  </w:r>
                </w:p>
              </w:txbxContent>
            </v:textbox>
            <w10:wrap type="square"/>
          </v:shape>
        </w:pict>
      </w:r>
      <w:r w:rsidR="00290347" w:rsidRPr="00472E06">
        <w:rPr>
          <w:rFonts w:ascii="Franklin Gothic Medium Cond" w:eastAsia="Meiryo" w:hAnsi="Franklin Gothic Medium Cond" w:cstheme="minorHAnsi"/>
          <w:b/>
          <w:szCs w:val="21"/>
          <w:shd w:val="clear" w:color="auto" w:fill="FFFFFF"/>
        </w:rPr>
        <w:t xml:space="preserve">For Research Use Only. Not For Use </w:t>
      </w:r>
      <w:proofErr w:type="gramStart"/>
      <w:r w:rsidR="00290347" w:rsidRPr="00472E06">
        <w:rPr>
          <w:rFonts w:ascii="Franklin Gothic Medium Cond" w:eastAsia="Meiryo" w:hAnsi="Franklin Gothic Medium Cond" w:cstheme="minorHAnsi"/>
          <w:b/>
          <w:szCs w:val="21"/>
          <w:shd w:val="clear" w:color="auto" w:fill="FFFFFF"/>
        </w:rPr>
        <w:t>In</w:t>
      </w:r>
      <w:proofErr w:type="gramEnd"/>
      <w:r w:rsidR="00290347" w:rsidRPr="00472E06">
        <w:rPr>
          <w:rFonts w:ascii="Franklin Gothic Medium Cond" w:eastAsia="Meiryo" w:hAnsi="Franklin Gothic Medium Cond" w:cstheme="minorHAnsi"/>
          <w:b/>
          <w:szCs w:val="21"/>
          <w:shd w:val="clear" w:color="auto" w:fill="FFFFFF"/>
        </w:rPr>
        <w:t xml:space="preserve"> Diagnostic Procedures</w:t>
      </w:r>
    </w:p>
    <w:tbl>
      <w:tblPr>
        <w:tblW w:w="0" w:type="auto"/>
        <w:tblBorders>
          <w:top w:val="nil"/>
          <w:left w:val="nil"/>
          <w:bottom w:val="nil"/>
          <w:right w:val="nil"/>
        </w:tblBorders>
        <w:tblLook w:val="0000" w:firstRow="0" w:lastRow="0" w:firstColumn="0" w:lastColumn="0" w:noHBand="0" w:noVBand="0"/>
      </w:tblPr>
      <w:tblGrid>
        <w:gridCol w:w="2518"/>
      </w:tblGrid>
      <w:tr w:rsidR="00D43E94" w:rsidRPr="00D43E94" w14:paraId="7F5F663B" w14:textId="77777777" w:rsidTr="00467F44">
        <w:trPr>
          <w:trHeight w:val="384"/>
        </w:trPr>
        <w:tc>
          <w:tcPr>
            <w:tcW w:w="2518" w:type="dxa"/>
          </w:tcPr>
          <w:p w14:paraId="6713D857" w14:textId="30606357" w:rsidR="00D43E94" w:rsidRPr="00467F44" w:rsidRDefault="00467F44" w:rsidP="00D43E94">
            <w:pPr>
              <w:autoSpaceDE w:val="0"/>
              <w:autoSpaceDN w:val="0"/>
              <w:adjustRightInd w:val="0"/>
              <w:jc w:val="left"/>
              <w:rPr>
                <w:rFonts w:asciiTheme="majorHAnsi" w:eastAsia="微软雅黑" w:hAnsiTheme="majorHAnsi" w:cs="微软雅黑"/>
                <w:color w:val="000000" w:themeColor="text1"/>
                <w:kern w:val="0"/>
                <w:sz w:val="28"/>
                <w:szCs w:val="28"/>
              </w:rPr>
            </w:pPr>
            <w:r w:rsidRPr="00467F44">
              <w:rPr>
                <w:rFonts w:asciiTheme="majorHAnsi" w:eastAsia="微软雅黑" w:hAnsiTheme="majorHAnsi" w:cs="微软雅黑"/>
                <w:b/>
                <w:bCs/>
                <w:color w:val="000000" w:themeColor="text1"/>
                <w:kern w:val="0"/>
                <w:sz w:val="28"/>
                <w:szCs w:val="28"/>
              </w:rPr>
              <w:t>碘化丙</w:t>
            </w:r>
            <w:proofErr w:type="gramStart"/>
            <w:r w:rsidRPr="00467F44">
              <w:rPr>
                <w:rFonts w:asciiTheme="majorHAnsi" w:eastAsia="微软雅黑" w:hAnsiTheme="majorHAnsi" w:cs="微软雅黑"/>
                <w:b/>
                <w:bCs/>
                <w:color w:val="000000" w:themeColor="text1"/>
                <w:kern w:val="0"/>
                <w:sz w:val="28"/>
                <w:szCs w:val="28"/>
              </w:rPr>
              <w:t>啶</w:t>
            </w:r>
            <w:proofErr w:type="gramEnd"/>
            <w:r w:rsidRPr="00467F44">
              <w:rPr>
                <w:rFonts w:asciiTheme="majorHAnsi" w:eastAsia="微软雅黑" w:hAnsiTheme="majorHAnsi" w:cs="微软雅黑"/>
                <w:b/>
                <w:bCs/>
                <w:color w:val="000000" w:themeColor="text1"/>
                <w:kern w:val="0"/>
                <w:sz w:val="28"/>
                <w:szCs w:val="28"/>
              </w:rPr>
              <w:t>染液</w:t>
            </w:r>
          </w:p>
        </w:tc>
      </w:tr>
    </w:tbl>
    <w:p w14:paraId="09E1E377" w14:textId="099DD0B6" w:rsidR="00D43E94" w:rsidRPr="00D43E94" w:rsidRDefault="00467F44" w:rsidP="00D43E94">
      <w:pPr>
        <w:autoSpaceDE w:val="0"/>
        <w:autoSpaceDN w:val="0"/>
        <w:adjustRightInd w:val="0"/>
        <w:jc w:val="left"/>
        <w:rPr>
          <w:rFonts w:asciiTheme="majorHAnsi" w:eastAsia="微软雅黑" w:hAnsiTheme="majorHAnsi"/>
          <w:color w:val="0070C0"/>
          <w:kern w:val="0"/>
          <w:sz w:val="24"/>
          <w:szCs w:val="24"/>
        </w:rPr>
      </w:pPr>
      <w:r>
        <w:rPr>
          <w:rFonts w:ascii="Verdana" w:hAnsi="Verdana" w:cs="Arial Narrow"/>
          <w:b/>
          <w:bCs/>
          <w:color w:val="000000"/>
          <w:kern w:val="0"/>
          <w:szCs w:val="21"/>
        </w:rPr>
        <w:t>Propidium iodide solution</w:t>
      </w:r>
      <w:r>
        <w:rPr>
          <w:rFonts w:ascii="Verdana" w:hAnsi="Verdana" w:cs="Arial Narrow"/>
          <w:b/>
          <w:bCs/>
          <w:color w:val="000000"/>
          <w:kern w:val="0"/>
          <w:szCs w:val="21"/>
        </w:rPr>
        <w:t xml:space="preserve"> 1.0mg/ml</w:t>
      </w:r>
    </w:p>
    <w:p w14:paraId="6317E831" w14:textId="3FCAC145" w:rsidR="009D0DB4" w:rsidRPr="009D0DB4" w:rsidRDefault="00A76BED" w:rsidP="00FF6FCA">
      <w:pPr>
        <w:spacing w:line="280" w:lineRule="exact"/>
        <w:ind w:right="1400"/>
        <w:rPr>
          <w:rFonts w:ascii="Meiryo" w:hAnsi="Meiryo" w:cs="Meiryo"/>
          <w:b/>
          <w:bCs/>
          <w:color w:val="FF0000"/>
          <w:kern w:val="0"/>
          <w:sz w:val="28"/>
          <w:szCs w:val="28"/>
        </w:rPr>
      </w:pPr>
      <w:r>
        <w:rPr>
          <w:rFonts w:ascii="Meiryo" w:hAnsi="Meiryo" w:cs="Meiryo"/>
          <w:b/>
          <w:bCs/>
          <w:noProof/>
          <w:color w:val="FF0000"/>
          <w:kern w:val="0"/>
          <w:sz w:val="28"/>
          <w:szCs w:val="28"/>
        </w:rPr>
        <w:pict w14:anchorId="5EA49B2E">
          <v:shapetype id="_x0000_t32" coordsize="21600,21600" o:spt="32" o:oned="t" path="m,l21600,21600e" filled="f">
            <v:path arrowok="t" fillok="f" o:connecttype="none"/>
            <o:lock v:ext="edit" shapetype="t"/>
          </v:shapetype>
          <v:shape id="_x0000_s2053" type="#_x0000_t32" style="position:absolute;left:0;text-align:left;margin-left:-1.35pt;margin-top:8.45pt;width:540pt;height:.05pt;flip:y;z-index:251665408" o:connectortype="straight" strokecolor="#205867 [1608]" strokeweight="1.5pt"/>
        </w:pict>
      </w:r>
    </w:p>
    <w:p w14:paraId="4D145C64" w14:textId="7AFABBFA" w:rsidR="00467F44" w:rsidRPr="00467F44" w:rsidRDefault="00467F44" w:rsidP="00467F44">
      <w:pPr>
        <w:spacing w:line="320" w:lineRule="exact"/>
        <w:jc w:val="left"/>
        <w:rPr>
          <w:rFonts w:ascii="Franklin Gothic Book" w:hAnsi="Franklin Gothic Book" w:cs="ArialMT"/>
          <w:kern w:val="0"/>
          <w:szCs w:val="21"/>
        </w:rPr>
      </w:pPr>
      <w:r w:rsidRPr="00467F44">
        <w:rPr>
          <w:rFonts w:ascii="Franklin Gothic Book" w:hAnsi="Franklin Gothic Book" w:cs="Arial-BoldMT"/>
          <w:b/>
          <w:bCs/>
          <w:kern w:val="0"/>
          <w:szCs w:val="21"/>
        </w:rPr>
        <w:t>Catalog Number</w:t>
      </w:r>
      <w:r w:rsidRPr="00467F44">
        <w:rPr>
          <w:rFonts w:ascii="Franklin Gothic Book" w:eastAsia="Arial Unicode MS" w:hAnsi="Franklin Gothic Book" w:cs="Arial Unicode MS"/>
          <w:kern w:val="0"/>
          <w:szCs w:val="21"/>
        </w:rPr>
        <w:t xml:space="preserve"> </w:t>
      </w:r>
      <w:r w:rsidRPr="00467F44">
        <w:rPr>
          <w:rFonts w:ascii="Franklin Gothic Book" w:hAnsi="Franklin Gothic Book" w:cs="ArialMT"/>
          <w:kern w:val="0"/>
          <w:szCs w:val="21"/>
        </w:rPr>
        <w:t>MG5015</w:t>
      </w:r>
    </w:p>
    <w:p w14:paraId="212957E6" w14:textId="764E3BE7" w:rsidR="00467F44" w:rsidRPr="00467F44" w:rsidRDefault="00467F44" w:rsidP="00467F44">
      <w:pPr>
        <w:spacing w:line="320" w:lineRule="exact"/>
        <w:jc w:val="left"/>
        <w:rPr>
          <w:rFonts w:ascii="Franklin Gothic Book" w:hAnsi="Franklin Gothic Book" w:cs="Arial-BoldMT"/>
          <w:bCs/>
          <w:kern w:val="0"/>
          <w:szCs w:val="21"/>
        </w:rPr>
      </w:pPr>
      <w:r w:rsidRPr="00467F44">
        <w:rPr>
          <w:rFonts w:ascii="Franklin Gothic Book" w:hAnsi="Franklin Gothic Book" w:cs="Arial-BoldMT"/>
          <w:b/>
          <w:szCs w:val="21"/>
        </w:rPr>
        <w:t>Size</w:t>
      </w:r>
      <w:r w:rsidRPr="00467F44">
        <w:rPr>
          <w:rFonts w:ascii="Franklin Gothic Book" w:hAnsi="Franklin Gothic Book" w:cs="Arial-BoldMT"/>
          <w:b/>
          <w:szCs w:val="21"/>
        </w:rPr>
        <w:t xml:space="preserve"> : </w:t>
      </w:r>
      <w:r w:rsidRPr="00467F44">
        <w:rPr>
          <w:rFonts w:ascii="Franklin Gothic Book" w:hAnsi="Franklin Gothic Book" w:cs="Arial-BoldMT"/>
          <w:bCs/>
          <w:szCs w:val="21"/>
        </w:rPr>
        <w:t>1 ml</w:t>
      </w:r>
      <w:r w:rsidRPr="00467F44">
        <w:rPr>
          <w:rFonts w:ascii="宋体" w:eastAsia="宋体" w:hAnsi="宋体" w:cs="Arial-BoldMT" w:hint="eastAsia"/>
          <w:bCs/>
          <w:szCs w:val="21"/>
        </w:rPr>
        <w:t>□</w:t>
      </w:r>
      <w:r w:rsidRPr="00467F44">
        <w:rPr>
          <w:rFonts w:ascii="Franklin Gothic Book" w:hAnsi="Franklin Gothic Book" w:cs="Arial-BoldMT"/>
          <w:bCs/>
          <w:szCs w:val="21"/>
        </w:rPr>
        <w:t xml:space="preserve"> </w:t>
      </w:r>
      <w:r w:rsidRPr="00467F44">
        <w:rPr>
          <w:rFonts w:ascii="Franklin Gothic Book" w:hAnsi="Franklin Gothic Book" w:cs="Arial-BoldMT"/>
          <w:bCs/>
          <w:szCs w:val="21"/>
        </w:rPr>
        <w:t>10ml</w:t>
      </w:r>
      <w:r w:rsidRPr="00467F44">
        <w:rPr>
          <w:rFonts w:ascii="宋体" w:eastAsia="宋体" w:hAnsi="宋体" w:cs="Arial-BoldMT" w:hint="eastAsia"/>
          <w:bCs/>
          <w:szCs w:val="21"/>
        </w:rPr>
        <w:t>□</w:t>
      </w:r>
      <w:r w:rsidRPr="00467F44">
        <w:rPr>
          <w:rFonts w:ascii="Franklin Gothic Book" w:hAnsi="Franklin Gothic Book" w:cs="Arial-BoldMT"/>
          <w:bCs/>
          <w:szCs w:val="21"/>
        </w:rPr>
        <w:t xml:space="preserve"> </w:t>
      </w:r>
      <w:r w:rsidRPr="00467F44">
        <w:rPr>
          <w:rFonts w:ascii="Franklin Gothic Book" w:hAnsi="Franklin Gothic Book" w:cs="Arial-BoldMT"/>
          <w:bCs/>
          <w:szCs w:val="21"/>
        </w:rPr>
        <w:t xml:space="preserve">(1.0mg/ml, </w:t>
      </w:r>
      <w:r w:rsidRPr="00467F44">
        <w:rPr>
          <w:rFonts w:ascii="Franklin Gothic Book" w:hAnsi="Franklin Gothic Book" w:cs="Arial-BoldMT"/>
          <w:bCs/>
          <w:kern w:val="0"/>
          <w:szCs w:val="21"/>
        </w:rPr>
        <w:t>1.0mg per ml in water )</w:t>
      </w:r>
    </w:p>
    <w:p w14:paraId="75EC33ED" w14:textId="30B6D661" w:rsidR="00467F44" w:rsidRPr="00467F44" w:rsidRDefault="00467F44" w:rsidP="00467F44">
      <w:pPr>
        <w:spacing w:line="320" w:lineRule="exact"/>
        <w:jc w:val="left"/>
        <w:rPr>
          <w:rFonts w:ascii="Franklin Gothic Book" w:hAnsi="Franklin Gothic Book" w:cs="Arial-BoldMT"/>
          <w:bCs/>
          <w:kern w:val="0"/>
          <w:szCs w:val="21"/>
        </w:rPr>
      </w:pPr>
      <w:proofErr w:type="gramStart"/>
      <w:r w:rsidRPr="00467F44">
        <w:rPr>
          <w:rFonts w:ascii="Franklin Gothic Book" w:hAnsi="Franklin Gothic Book" w:cs="Arial-BoldMT"/>
          <w:b/>
          <w:szCs w:val="21"/>
        </w:rPr>
        <w:t xml:space="preserve">CAS </w:t>
      </w:r>
      <w:r>
        <w:rPr>
          <w:rFonts w:ascii="Franklin Gothic Book" w:hAnsi="Franklin Gothic Book" w:cs="Arial-BoldMT"/>
          <w:b/>
          <w:szCs w:val="21"/>
        </w:rPr>
        <w:t>:</w:t>
      </w:r>
      <w:proofErr w:type="gramEnd"/>
      <w:r>
        <w:rPr>
          <w:rFonts w:ascii="Franklin Gothic Book" w:hAnsi="Franklin Gothic Book" w:cs="Arial-BoldMT"/>
          <w:b/>
          <w:szCs w:val="21"/>
        </w:rPr>
        <w:t xml:space="preserve"> </w:t>
      </w:r>
      <w:r w:rsidRPr="00467F44">
        <w:rPr>
          <w:rFonts w:ascii="Franklin Gothic Book" w:hAnsi="Franklin Gothic Book" w:cs="Arial-BoldMT"/>
          <w:bCs/>
          <w:kern w:val="0"/>
          <w:szCs w:val="21"/>
        </w:rPr>
        <w:t xml:space="preserve"> 25535-16-4 </w:t>
      </w:r>
      <w:r>
        <w:rPr>
          <w:rFonts w:ascii="Franklin Gothic Book" w:hAnsi="Franklin Gothic Book" w:cs="Arial-BoldMT" w:hint="eastAsia"/>
          <w:bCs/>
          <w:kern w:val="0"/>
          <w:szCs w:val="21"/>
        </w:rPr>
        <w:t xml:space="preserve"> </w:t>
      </w:r>
      <w:r>
        <w:rPr>
          <w:rFonts w:ascii="Franklin Gothic Book" w:hAnsi="Franklin Gothic Book" w:cs="Arial-BoldMT"/>
          <w:bCs/>
          <w:kern w:val="0"/>
          <w:szCs w:val="21"/>
        </w:rPr>
        <w:t xml:space="preserve">     </w:t>
      </w:r>
      <w:r w:rsidRPr="00467F44">
        <w:rPr>
          <w:rFonts w:ascii="Franklin Gothic Book" w:hAnsi="Franklin Gothic Book" w:cs="Arial-BoldMT"/>
          <w:b/>
          <w:szCs w:val="21"/>
        </w:rPr>
        <w:t xml:space="preserve">Purity </w:t>
      </w:r>
      <w:r w:rsidRPr="00467F44">
        <w:rPr>
          <w:rFonts w:ascii="Franklin Gothic Book" w:hAnsi="Franklin Gothic Book" w:cs="Arial-BoldMT"/>
          <w:bCs/>
          <w:kern w:val="0"/>
          <w:szCs w:val="21"/>
        </w:rPr>
        <w:t>≥ 94% (HPLC)</w:t>
      </w:r>
    </w:p>
    <w:p w14:paraId="0190F93F" w14:textId="61DE3DBA" w:rsidR="00467F44" w:rsidRPr="00467F44" w:rsidRDefault="00467F44" w:rsidP="00467F44">
      <w:pPr>
        <w:spacing w:line="320" w:lineRule="exact"/>
        <w:jc w:val="left"/>
        <w:rPr>
          <w:rFonts w:ascii="Franklin Gothic Book" w:hAnsi="Franklin Gothic Book" w:cs="Arial-BoldMT"/>
          <w:szCs w:val="21"/>
        </w:rPr>
      </w:pPr>
      <w:r w:rsidRPr="00467F44">
        <w:rPr>
          <w:rFonts w:ascii="Franklin Gothic Book" w:hAnsi="Franklin Gothic Book" w:cs="Arial-BoldMT"/>
          <w:b/>
          <w:szCs w:val="21"/>
        </w:rPr>
        <w:t xml:space="preserve">Molecular </w:t>
      </w:r>
      <w:proofErr w:type="gramStart"/>
      <w:r w:rsidRPr="00467F44">
        <w:rPr>
          <w:rFonts w:ascii="Franklin Gothic Book" w:hAnsi="Franklin Gothic Book" w:cs="Arial-BoldMT"/>
          <w:b/>
          <w:szCs w:val="21"/>
        </w:rPr>
        <w:t xml:space="preserve">Formula </w:t>
      </w:r>
      <w:r>
        <w:rPr>
          <w:rFonts w:ascii="Franklin Gothic Book" w:hAnsi="Franklin Gothic Book" w:cs="Arial-BoldMT"/>
          <w:b/>
          <w:szCs w:val="21"/>
        </w:rPr>
        <w:t>:</w:t>
      </w:r>
      <w:proofErr w:type="gramEnd"/>
      <w:r>
        <w:rPr>
          <w:rFonts w:ascii="Franklin Gothic Book" w:hAnsi="Franklin Gothic Book" w:cs="Arial-BoldMT"/>
          <w:b/>
          <w:szCs w:val="21"/>
        </w:rPr>
        <w:t xml:space="preserve"> </w:t>
      </w:r>
      <w:r w:rsidRPr="00467F44">
        <w:rPr>
          <w:rFonts w:ascii="Franklin Gothic Book" w:hAnsi="Franklin Gothic Book" w:cs="Arial-BoldMT"/>
          <w:szCs w:val="21"/>
        </w:rPr>
        <w:t>C</w:t>
      </w:r>
      <w:r w:rsidRPr="00467F44">
        <w:rPr>
          <w:rFonts w:ascii="Franklin Gothic Book" w:hAnsi="Franklin Gothic Book" w:cs="Arial-BoldMT"/>
          <w:szCs w:val="21"/>
          <w:vertAlign w:val="subscript"/>
        </w:rPr>
        <w:t>27</w:t>
      </w:r>
      <w:r w:rsidRPr="00467F44">
        <w:rPr>
          <w:rFonts w:ascii="Franklin Gothic Book" w:hAnsi="Franklin Gothic Book" w:cs="Arial-BoldMT"/>
          <w:szCs w:val="21"/>
        </w:rPr>
        <w:t>H</w:t>
      </w:r>
      <w:r w:rsidRPr="00467F44">
        <w:rPr>
          <w:rFonts w:ascii="Franklin Gothic Book" w:hAnsi="Franklin Gothic Book" w:cs="Arial-BoldMT"/>
          <w:szCs w:val="21"/>
          <w:vertAlign w:val="subscript"/>
        </w:rPr>
        <w:t>34</w:t>
      </w:r>
      <w:r w:rsidRPr="00467F44">
        <w:rPr>
          <w:rFonts w:ascii="Franklin Gothic Book" w:hAnsi="Franklin Gothic Book" w:cs="Arial-BoldMT"/>
          <w:szCs w:val="21"/>
        </w:rPr>
        <w:t>I</w:t>
      </w:r>
      <w:r w:rsidRPr="00467F44">
        <w:rPr>
          <w:rFonts w:ascii="Franklin Gothic Book" w:hAnsi="Franklin Gothic Book" w:cs="Arial-BoldMT"/>
          <w:szCs w:val="21"/>
          <w:vertAlign w:val="subscript"/>
        </w:rPr>
        <w:t>2</w:t>
      </w:r>
      <w:r w:rsidRPr="00467F44">
        <w:rPr>
          <w:rFonts w:ascii="Franklin Gothic Book" w:hAnsi="Franklin Gothic Book" w:cs="Arial-BoldMT"/>
          <w:szCs w:val="21"/>
        </w:rPr>
        <w:t>N</w:t>
      </w:r>
      <w:r w:rsidRPr="00467F44">
        <w:rPr>
          <w:rFonts w:ascii="Franklin Gothic Book" w:hAnsi="Franklin Gothic Book" w:cs="Arial-BoldMT"/>
          <w:szCs w:val="21"/>
          <w:vertAlign w:val="subscript"/>
        </w:rPr>
        <w:t>4</w:t>
      </w:r>
    </w:p>
    <w:p w14:paraId="31B699F7" w14:textId="74DE658B" w:rsidR="00467F44" w:rsidRPr="00467F44" w:rsidRDefault="00467F44" w:rsidP="00467F44">
      <w:pPr>
        <w:spacing w:line="320" w:lineRule="exact"/>
        <w:jc w:val="left"/>
        <w:rPr>
          <w:rFonts w:ascii="Franklin Gothic Book" w:hAnsi="Franklin Gothic Book" w:cs="Arial-BoldMT"/>
          <w:bCs/>
          <w:kern w:val="0"/>
          <w:szCs w:val="21"/>
        </w:rPr>
      </w:pPr>
      <w:r w:rsidRPr="00467F44">
        <w:rPr>
          <w:rFonts w:ascii="Franklin Gothic Book" w:hAnsi="Franklin Gothic Book" w:cs="Arial-BoldMT"/>
          <w:b/>
          <w:szCs w:val="21"/>
        </w:rPr>
        <w:t xml:space="preserve">Molecular </w:t>
      </w:r>
      <w:proofErr w:type="gramStart"/>
      <w:r w:rsidRPr="00467F44">
        <w:rPr>
          <w:rFonts w:ascii="Franklin Gothic Book" w:hAnsi="Franklin Gothic Book" w:cs="Arial-BoldMT"/>
          <w:b/>
          <w:szCs w:val="21"/>
        </w:rPr>
        <w:t xml:space="preserve">Weight </w:t>
      </w:r>
      <w:r>
        <w:rPr>
          <w:rFonts w:ascii="Franklin Gothic Book" w:hAnsi="Franklin Gothic Book" w:cs="Arial-BoldMT"/>
          <w:b/>
          <w:szCs w:val="21"/>
        </w:rPr>
        <w:t>:</w:t>
      </w:r>
      <w:proofErr w:type="gramEnd"/>
      <w:r>
        <w:rPr>
          <w:rFonts w:ascii="Franklin Gothic Book" w:hAnsi="Franklin Gothic Book" w:cs="Arial-BoldMT"/>
          <w:b/>
          <w:szCs w:val="21"/>
        </w:rPr>
        <w:t xml:space="preserve"> </w:t>
      </w:r>
      <w:r w:rsidRPr="00467F44">
        <w:rPr>
          <w:rFonts w:ascii="Franklin Gothic Book" w:hAnsi="Franklin Gothic Book" w:cs="Arial-BoldMT"/>
          <w:bCs/>
          <w:kern w:val="0"/>
          <w:szCs w:val="21"/>
        </w:rPr>
        <w:t>668.39</w:t>
      </w:r>
    </w:p>
    <w:p w14:paraId="1AD4A71B" w14:textId="2A60070D" w:rsidR="009D0DB4" w:rsidRPr="00467F44" w:rsidRDefault="009D0DB4" w:rsidP="00467F44">
      <w:pPr>
        <w:spacing w:beforeLines="50" w:before="156" w:line="320" w:lineRule="exact"/>
        <w:rPr>
          <w:rFonts w:ascii="Franklin Gothic Book" w:eastAsia="Meiryo" w:hAnsi="Franklin Gothic Book" w:cstheme="minorHAnsi"/>
          <w:b/>
          <w:bCs/>
          <w:color w:val="000000" w:themeColor="text1"/>
          <w:kern w:val="0"/>
          <w:szCs w:val="21"/>
        </w:rPr>
      </w:pPr>
      <w:r w:rsidRPr="00467F44">
        <w:rPr>
          <w:rFonts w:ascii="Franklin Gothic Book" w:eastAsia="Meiryo" w:hAnsi="Franklin Gothic Book" w:cstheme="minorHAnsi"/>
          <w:b/>
          <w:bCs/>
          <w:color w:val="000000" w:themeColor="text1"/>
          <w:kern w:val="0"/>
          <w:szCs w:val="21"/>
        </w:rPr>
        <w:t xml:space="preserve">Technical literature is available at: </w:t>
      </w:r>
      <w:hyperlink r:id="rId7" w:history="1">
        <w:r w:rsidRPr="00467F44">
          <w:rPr>
            <w:rStyle w:val="ac"/>
            <w:rFonts w:ascii="Franklin Gothic Book" w:eastAsia="Meiryo" w:hAnsi="Franklin Gothic Book" w:cstheme="minorHAnsi"/>
            <w:b/>
            <w:bCs/>
            <w:color w:val="0070C0"/>
            <w:kern w:val="0"/>
            <w:szCs w:val="21"/>
          </w:rPr>
          <w:t>www.mesgenbio.com</w:t>
        </w:r>
      </w:hyperlink>
      <w:r w:rsidRPr="00467F44">
        <w:rPr>
          <w:rFonts w:ascii="Franklin Gothic Book" w:eastAsia="Meiryo" w:hAnsi="Franklin Gothic Book" w:cstheme="minorHAnsi"/>
          <w:b/>
          <w:bCs/>
          <w:color w:val="0070C0"/>
          <w:kern w:val="0"/>
          <w:szCs w:val="21"/>
        </w:rPr>
        <w:t>.</w:t>
      </w:r>
      <w:r w:rsidRPr="00467F44">
        <w:rPr>
          <w:rFonts w:ascii="Franklin Gothic Book" w:eastAsia="Meiryo" w:hAnsi="Franklin Gothic Book" w:cstheme="minorHAnsi"/>
          <w:b/>
          <w:bCs/>
          <w:color w:val="000000" w:themeColor="text1"/>
          <w:kern w:val="0"/>
          <w:szCs w:val="21"/>
        </w:rPr>
        <w:t xml:space="preserve">  E-mail </w:t>
      </w:r>
      <w:proofErr w:type="spellStart"/>
      <w:r w:rsidRPr="00467F44">
        <w:rPr>
          <w:rFonts w:ascii="Franklin Gothic Book" w:eastAsia="Meiryo" w:hAnsi="Franklin Gothic Book" w:cstheme="minorHAnsi"/>
          <w:b/>
          <w:bCs/>
          <w:color w:val="000000" w:themeColor="text1"/>
          <w:kern w:val="0"/>
          <w:szCs w:val="21"/>
        </w:rPr>
        <w:t>MesGen</w:t>
      </w:r>
      <w:proofErr w:type="spellEnd"/>
      <w:r w:rsidRPr="00467F44">
        <w:rPr>
          <w:rFonts w:ascii="Franklin Gothic Book" w:eastAsia="Meiryo" w:hAnsi="Franklin Gothic Book" w:cstheme="minorHAnsi"/>
          <w:b/>
          <w:bCs/>
          <w:color w:val="000000" w:themeColor="text1"/>
          <w:kern w:val="0"/>
          <w:szCs w:val="21"/>
        </w:rPr>
        <w:t xml:space="preserve"> Technical Services if you have questions on use of this system: </w:t>
      </w:r>
      <w:hyperlink r:id="rId8" w:history="1">
        <w:r w:rsidR="00FF6FCA" w:rsidRPr="00467F44">
          <w:rPr>
            <w:rStyle w:val="ac"/>
            <w:rFonts w:ascii="Franklin Gothic Book" w:eastAsia="Meiryo" w:hAnsi="Franklin Gothic Book" w:cstheme="minorHAnsi"/>
            <w:b/>
            <w:bCs/>
            <w:color w:val="0070C0"/>
            <w:kern w:val="0"/>
            <w:szCs w:val="21"/>
          </w:rPr>
          <w:t>tech@mesgenbio.com</w:t>
        </w:r>
      </w:hyperlink>
    </w:p>
    <w:p w14:paraId="26387FC4" w14:textId="77777777" w:rsidR="00467F44" w:rsidRPr="00467F44" w:rsidRDefault="00467F44" w:rsidP="00467F44">
      <w:pPr>
        <w:autoSpaceDE w:val="0"/>
        <w:autoSpaceDN w:val="0"/>
        <w:adjustRightInd w:val="0"/>
        <w:spacing w:beforeLines="50" w:before="156" w:line="320" w:lineRule="exact"/>
        <w:jc w:val="left"/>
        <w:rPr>
          <w:rFonts w:ascii="Franklin Gothic Book" w:hAnsi="Franklin Gothic Book" w:cs="Arial-BoldMT"/>
          <w:b/>
          <w:bCs/>
          <w:kern w:val="0"/>
          <w:szCs w:val="21"/>
        </w:rPr>
      </w:pPr>
      <w:r w:rsidRPr="00467F44">
        <w:rPr>
          <w:rFonts w:ascii="Franklin Gothic Book" w:hAnsi="Franklin Gothic Book" w:cs="Arial-BoldMT"/>
          <w:b/>
          <w:bCs/>
          <w:kern w:val="0"/>
          <w:szCs w:val="21"/>
        </w:rPr>
        <w:t>Introduction</w:t>
      </w:r>
    </w:p>
    <w:p w14:paraId="608A476F" w14:textId="77777777" w:rsidR="00467F44" w:rsidRPr="00467F44" w:rsidRDefault="00467F44" w:rsidP="00467F44">
      <w:pPr>
        <w:pStyle w:val="ad"/>
        <w:shd w:val="clear" w:color="auto" w:fill="FFFFFF"/>
        <w:spacing w:before="0" w:beforeAutospacing="0" w:after="0" w:afterAutospacing="0" w:line="300" w:lineRule="exact"/>
        <w:jc w:val="both"/>
        <w:rPr>
          <w:rFonts w:ascii="Franklin Gothic Book" w:eastAsiaTheme="minorEastAsia" w:hAnsi="Franklin Gothic Book" w:cs="Arial-BoldMT"/>
          <w:bCs/>
          <w:sz w:val="21"/>
          <w:szCs w:val="21"/>
        </w:rPr>
      </w:pPr>
      <w:r w:rsidRPr="00467F44">
        <w:rPr>
          <w:rFonts w:ascii="Franklin Gothic Book" w:eastAsiaTheme="minorEastAsia" w:hAnsi="Franklin Gothic Book" w:cs="Arial-BoldMT"/>
          <w:bCs/>
          <w:sz w:val="21"/>
          <w:szCs w:val="21"/>
        </w:rPr>
        <w:t>Propidium iodide (PI) is a fluorescent dye that intercalates into double-stranded nucleic acid. It is excluded from viable cells, but can penetrate cell membranes of dead or dying cells. Therefore, it is widely used for evaluation of cell death and apoptosis or for determination of DNA content in cell cycle analysis. The fluorescence emission maximum for DNA-bound PI is about 615–620 nm. When excited by a 488 nm laser, PI can therefore be detected in both, the red fluorescence channel commonly used for R-phycoerythrin (PE)-Cy5 tandem dye detection as well as the yellow fluorescence channel commonly used for PE detection. PI can be used in combination with other fluorochromes excited at 488 nm such as fluorescein isothiocyanate (FITC).</w:t>
      </w:r>
    </w:p>
    <w:p w14:paraId="35FC3094" w14:textId="77777777" w:rsidR="00467F44" w:rsidRPr="00467F44" w:rsidRDefault="00467F44" w:rsidP="00467F44">
      <w:pPr>
        <w:autoSpaceDE w:val="0"/>
        <w:autoSpaceDN w:val="0"/>
        <w:adjustRightInd w:val="0"/>
        <w:spacing w:beforeLines="50" w:before="156" w:line="320" w:lineRule="exact"/>
        <w:jc w:val="left"/>
        <w:rPr>
          <w:rFonts w:ascii="Franklin Gothic Book" w:hAnsi="Franklin Gothic Book" w:cs="Arial-BoldMT"/>
          <w:b/>
          <w:bCs/>
          <w:kern w:val="0"/>
          <w:szCs w:val="21"/>
        </w:rPr>
      </w:pPr>
      <w:r w:rsidRPr="00467F44">
        <w:rPr>
          <w:rFonts w:ascii="Franklin Gothic Book" w:hAnsi="Franklin Gothic Book" w:cs="Arial-BoldMT"/>
          <w:b/>
          <w:bCs/>
          <w:kern w:val="0"/>
          <w:szCs w:val="21"/>
        </w:rPr>
        <w:t xml:space="preserve">Fluorescence Microscopy Protocols for Adherent Cells </w:t>
      </w:r>
    </w:p>
    <w:p w14:paraId="26E0780E" w14:textId="77777777" w:rsidR="00467F44" w:rsidRPr="00467F44" w:rsidRDefault="00467F44" w:rsidP="00467F44">
      <w:pPr>
        <w:pStyle w:val="ad"/>
        <w:shd w:val="clear" w:color="auto" w:fill="FFFFFF"/>
        <w:spacing w:before="0" w:beforeAutospacing="0" w:after="0" w:afterAutospacing="0" w:line="300" w:lineRule="exact"/>
        <w:ind w:left="211" w:hangingChars="100" w:hanging="211"/>
        <w:rPr>
          <w:rFonts w:ascii="Franklin Gothic Book" w:eastAsiaTheme="minorEastAsia" w:hAnsi="Franklin Gothic Book" w:cs="Arial-BoldMT"/>
          <w:bCs/>
          <w:sz w:val="21"/>
          <w:szCs w:val="21"/>
        </w:rPr>
      </w:pPr>
      <w:r w:rsidRPr="00467F44">
        <w:rPr>
          <w:rFonts w:ascii="Franklin Gothic Book" w:eastAsiaTheme="minorEastAsia" w:hAnsi="Franklin Gothic Book" w:cs="Arial-BoldMT"/>
          <w:b/>
          <w:bCs/>
          <w:sz w:val="21"/>
          <w:szCs w:val="21"/>
        </w:rPr>
        <w:t>1.</w:t>
      </w:r>
      <w:r w:rsidRPr="00467F44">
        <w:rPr>
          <w:rFonts w:ascii="Franklin Gothic Book" w:eastAsiaTheme="minorEastAsia" w:hAnsi="Franklin Gothic Book" w:cs="Arial-BoldMT"/>
          <w:bCs/>
          <w:sz w:val="21"/>
          <w:szCs w:val="21"/>
        </w:rPr>
        <w:t xml:space="preserve"> Equilibrate the sample briefly in 2X SSC (0.3 M NaCl, 0.03 M sodium citrate, pH 7.0).</w:t>
      </w:r>
    </w:p>
    <w:p w14:paraId="0C6A8635" w14:textId="77777777" w:rsidR="00467F44" w:rsidRPr="00467F44" w:rsidRDefault="00467F44" w:rsidP="00467F44">
      <w:pPr>
        <w:pStyle w:val="ad"/>
        <w:shd w:val="clear" w:color="auto" w:fill="FFFFFF"/>
        <w:spacing w:before="0" w:beforeAutospacing="0" w:after="0" w:afterAutospacing="0" w:line="300" w:lineRule="exact"/>
        <w:ind w:left="211" w:hangingChars="100" w:hanging="211"/>
        <w:rPr>
          <w:rFonts w:ascii="Franklin Gothic Book" w:eastAsiaTheme="minorEastAsia" w:hAnsi="Franklin Gothic Book" w:cs="Arial-BoldMT"/>
          <w:bCs/>
          <w:sz w:val="21"/>
          <w:szCs w:val="21"/>
        </w:rPr>
      </w:pPr>
      <w:r w:rsidRPr="00467F44">
        <w:rPr>
          <w:rFonts w:ascii="Franklin Gothic Book" w:eastAsiaTheme="minorEastAsia" w:hAnsi="Franklin Gothic Book" w:cs="Arial-BoldMT"/>
          <w:b/>
          <w:bCs/>
          <w:sz w:val="21"/>
          <w:szCs w:val="21"/>
        </w:rPr>
        <w:t xml:space="preserve">2. </w:t>
      </w:r>
      <w:r w:rsidRPr="00467F44">
        <w:rPr>
          <w:rFonts w:ascii="Franklin Gothic Book" w:eastAsiaTheme="minorEastAsia" w:hAnsi="Franklin Gothic Book" w:cs="Arial-BoldMT"/>
          <w:bCs/>
          <w:sz w:val="21"/>
          <w:szCs w:val="21"/>
        </w:rPr>
        <w:t xml:space="preserve">Incubate the sample in 100 </w:t>
      </w:r>
      <w:proofErr w:type="spellStart"/>
      <w:r w:rsidRPr="00467F44">
        <w:rPr>
          <w:rFonts w:ascii="Franklin Gothic Book" w:eastAsiaTheme="minorEastAsia" w:hAnsi="Franklin Gothic Book" w:cs="Arial-BoldMT"/>
          <w:bCs/>
          <w:sz w:val="21"/>
          <w:szCs w:val="21"/>
        </w:rPr>
        <w:t>μg</w:t>
      </w:r>
      <w:proofErr w:type="spellEnd"/>
      <w:r w:rsidRPr="00467F44">
        <w:rPr>
          <w:rFonts w:ascii="Franklin Gothic Book" w:eastAsiaTheme="minorEastAsia" w:hAnsi="Franklin Gothic Book" w:cs="Arial-BoldMT"/>
          <w:bCs/>
          <w:sz w:val="21"/>
          <w:szCs w:val="21"/>
        </w:rPr>
        <w:t>/mL DNase-free RNase in 2X SSC for 20 minutes at 37°C.</w:t>
      </w:r>
    </w:p>
    <w:p w14:paraId="6DAB5FEA" w14:textId="77777777" w:rsidR="00467F44" w:rsidRPr="00467F44" w:rsidRDefault="00467F44" w:rsidP="00467F44">
      <w:pPr>
        <w:pStyle w:val="ad"/>
        <w:shd w:val="clear" w:color="auto" w:fill="FFFFFF"/>
        <w:spacing w:before="0" w:beforeAutospacing="0" w:after="0" w:afterAutospacing="0" w:line="300" w:lineRule="exact"/>
        <w:ind w:left="211" w:hangingChars="100" w:hanging="211"/>
        <w:rPr>
          <w:rFonts w:ascii="Franklin Gothic Book" w:eastAsiaTheme="minorEastAsia" w:hAnsi="Franklin Gothic Book" w:cs="Arial-BoldMT"/>
          <w:bCs/>
          <w:sz w:val="21"/>
          <w:szCs w:val="21"/>
        </w:rPr>
      </w:pPr>
      <w:r w:rsidRPr="00467F44">
        <w:rPr>
          <w:rFonts w:ascii="Franklin Gothic Book" w:eastAsiaTheme="minorEastAsia" w:hAnsi="Franklin Gothic Book" w:cs="Arial-BoldMT"/>
          <w:b/>
          <w:bCs/>
          <w:sz w:val="21"/>
          <w:szCs w:val="21"/>
        </w:rPr>
        <w:t>3.</w:t>
      </w:r>
      <w:r w:rsidRPr="00467F44">
        <w:rPr>
          <w:rFonts w:ascii="Franklin Gothic Book" w:eastAsiaTheme="minorEastAsia" w:hAnsi="Franklin Gothic Book" w:cs="Arial-BoldMT"/>
          <w:bCs/>
          <w:sz w:val="21"/>
          <w:szCs w:val="21"/>
        </w:rPr>
        <w:t xml:space="preserve"> Rinse the sample three times, 1 minute each, in 2X SSC.</w:t>
      </w:r>
    </w:p>
    <w:p w14:paraId="628B8AD8" w14:textId="77777777" w:rsidR="00467F44" w:rsidRPr="00467F44" w:rsidRDefault="00467F44" w:rsidP="00467F44">
      <w:pPr>
        <w:pStyle w:val="ad"/>
        <w:shd w:val="clear" w:color="auto" w:fill="FFFFFF"/>
        <w:spacing w:before="0" w:beforeAutospacing="0" w:after="0" w:afterAutospacing="0" w:line="300" w:lineRule="exact"/>
        <w:rPr>
          <w:rFonts w:ascii="Franklin Gothic Book" w:eastAsiaTheme="minorEastAsia" w:hAnsi="Franklin Gothic Book" w:cs="Arial-BoldMT"/>
          <w:bCs/>
          <w:sz w:val="21"/>
          <w:szCs w:val="21"/>
        </w:rPr>
      </w:pPr>
      <w:r w:rsidRPr="00467F44">
        <w:rPr>
          <w:rFonts w:ascii="Franklin Gothic Book" w:eastAsiaTheme="minorEastAsia" w:hAnsi="Franklin Gothic Book" w:cs="Arial-BoldMT"/>
          <w:b/>
          <w:bCs/>
          <w:sz w:val="21"/>
          <w:szCs w:val="21"/>
        </w:rPr>
        <w:t>4.</w:t>
      </w:r>
      <w:r w:rsidRPr="00467F44">
        <w:rPr>
          <w:rFonts w:ascii="Franklin Gothic Book" w:eastAsiaTheme="minorEastAsia" w:hAnsi="Franklin Gothic Book" w:cs="Arial-BoldMT"/>
          <w:bCs/>
          <w:sz w:val="21"/>
          <w:szCs w:val="21"/>
        </w:rPr>
        <w:t xml:space="preserve"> Equilibrate the sample in 2X SSC.</w:t>
      </w:r>
    </w:p>
    <w:p w14:paraId="1E5A5D9B" w14:textId="77777777" w:rsidR="00467F44" w:rsidRPr="00467F44" w:rsidRDefault="00467F44" w:rsidP="00467F44">
      <w:pPr>
        <w:pStyle w:val="ad"/>
        <w:shd w:val="clear" w:color="auto" w:fill="FFFFFF"/>
        <w:spacing w:before="0" w:beforeAutospacing="0" w:after="0" w:afterAutospacing="0" w:line="300" w:lineRule="exact"/>
        <w:ind w:left="211" w:hangingChars="100" w:hanging="211"/>
        <w:rPr>
          <w:rFonts w:ascii="Franklin Gothic Book" w:eastAsiaTheme="minorEastAsia" w:hAnsi="Franklin Gothic Book" w:cs="Arial-BoldMT"/>
          <w:bCs/>
          <w:sz w:val="21"/>
          <w:szCs w:val="21"/>
        </w:rPr>
      </w:pPr>
      <w:r w:rsidRPr="00467F44">
        <w:rPr>
          <w:rFonts w:ascii="Franklin Gothic Book" w:eastAsiaTheme="minorEastAsia" w:hAnsi="Franklin Gothic Book" w:cs="Arial-BoldMT"/>
          <w:b/>
          <w:bCs/>
          <w:sz w:val="21"/>
          <w:szCs w:val="21"/>
        </w:rPr>
        <w:t xml:space="preserve">5. </w:t>
      </w:r>
      <w:r w:rsidRPr="00467F44">
        <w:rPr>
          <w:rFonts w:ascii="Franklin Gothic Book" w:eastAsiaTheme="minorEastAsia" w:hAnsi="Franklin Gothic Book" w:cs="Arial-BoldMT"/>
          <w:bCs/>
          <w:sz w:val="21"/>
          <w:szCs w:val="21"/>
        </w:rPr>
        <w:t xml:space="preserve">Make a 500 </w:t>
      </w:r>
      <w:proofErr w:type="spellStart"/>
      <w:r w:rsidRPr="00467F44">
        <w:rPr>
          <w:rFonts w:ascii="Franklin Gothic Book" w:eastAsiaTheme="minorEastAsia" w:hAnsi="Franklin Gothic Book" w:cs="Arial-BoldMT"/>
          <w:bCs/>
          <w:sz w:val="21"/>
          <w:szCs w:val="21"/>
        </w:rPr>
        <w:t>nM</w:t>
      </w:r>
      <w:proofErr w:type="spellEnd"/>
      <w:r w:rsidRPr="00467F44">
        <w:rPr>
          <w:rFonts w:ascii="Franklin Gothic Book" w:eastAsiaTheme="minorEastAsia" w:hAnsi="Franklin Gothic Book" w:cs="Arial-BoldMT"/>
          <w:bCs/>
          <w:sz w:val="21"/>
          <w:szCs w:val="21"/>
        </w:rPr>
        <w:t xml:space="preserve"> solution of PI by diluting the 1 mg/mL (1.5 mM) stock solution 1:3000 in 2X SSC. About 300 </w:t>
      </w:r>
      <w:proofErr w:type="spellStart"/>
      <w:r w:rsidRPr="00467F44">
        <w:rPr>
          <w:rFonts w:ascii="Franklin Gothic Book" w:eastAsiaTheme="minorEastAsia" w:hAnsi="Franklin Gothic Book" w:cs="Arial-BoldMT"/>
          <w:bCs/>
          <w:sz w:val="21"/>
          <w:szCs w:val="21"/>
        </w:rPr>
        <w:t>μL</w:t>
      </w:r>
      <w:proofErr w:type="spellEnd"/>
      <w:r w:rsidRPr="00467F44">
        <w:rPr>
          <w:rFonts w:ascii="Franklin Gothic Book" w:eastAsiaTheme="minorEastAsia" w:hAnsi="Franklin Gothic Book" w:cs="Arial-BoldMT"/>
          <w:bCs/>
          <w:sz w:val="21"/>
          <w:szCs w:val="21"/>
        </w:rPr>
        <w:t xml:space="preserve"> is usually enough stain for one coverslip preparation. Incubate the cells, covered with the dilute stain, for 1–5 minutes.</w:t>
      </w:r>
    </w:p>
    <w:p w14:paraId="6679BCF4" w14:textId="77777777" w:rsidR="00467F44" w:rsidRDefault="00467F44" w:rsidP="00467F44">
      <w:pPr>
        <w:autoSpaceDE w:val="0"/>
        <w:autoSpaceDN w:val="0"/>
        <w:adjustRightInd w:val="0"/>
        <w:spacing w:line="320" w:lineRule="exact"/>
        <w:jc w:val="left"/>
        <w:rPr>
          <w:rFonts w:ascii="Franklin Gothic Book" w:hAnsi="Franklin Gothic Book" w:cs="Arial-BoldMT"/>
          <w:b/>
          <w:bCs/>
          <w:kern w:val="0"/>
          <w:szCs w:val="21"/>
        </w:rPr>
      </w:pPr>
    </w:p>
    <w:p w14:paraId="6B579C8B" w14:textId="36698A1A" w:rsidR="00467F44" w:rsidRDefault="00AD2101" w:rsidP="00467F44">
      <w:pPr>
        <w:autoSpaceDE w:val="0"/>
        <w:autoSpaceDN w:val="0"/>
        <w:adjustRightInd w:val="0"/>
        <w:spacing w:line="320" w:lineRule="exact"/>
        <w:jc w:val="left"/>
        <w:rPr>
          <w:rFonts w:ascii="Franklin Gothic Book" w:hAnsi="Franklin Gothic Book" w:cs="Arial-BoldMT"/>
          <w:b/>
          <w:bCs/>
          <w:kern w:val="0"/>
          <w:szCs w:val="21"/>
        </w:rPr>
      </w:pPr>
      <w:r>
        <w:rPr>
          <w:rFonts w:ascii="Franklin Gothic Medium Cond" w:eastAsia="Meiryo" w:hAnsi="Franklin Gothic Medium Cond" w:cstheme="minorHAnsi"/>
          <w:noProof/>
          <w:color w:val="000000" w:themeColor="text1"/>
          <w:kern w:val="0"/>
          <w:szCs w:val="21"/>
        </w:rPr>
        <w:pict w14:anchorId="5B9D32BE">
          <v:shape id="_x0000_s2055" type="#_x0000_t202" style="position:absolute;margin-left:185.85pt;margin-top:43.8pt;width:71.25pt;height:23.6pt;z-index:251668480;visibility:visible;mso-wrap-distance-left:9pt;mso-wrap-distance-top:3.6pt;mso-wrap-distance-right:9pt;mso-wrap-distance-bottom:3.6pt;mso-position-horizontal-relative:text;mso-position-vertical-relative:text;mso-width-relative:margin;mso-height-relative:margin;v-text-anchor:top" fillcolor="black [3213]" strokeweight="2pt">
            <v:textbox style="mso-next-textbox:#_x0000_s2055">
              <w:txbxContent>
                <w:p w14:paraId="3A8ACB8E" w14:textId="4B53A595" w:rsidR="00FF6FCA" w:rsidRPr="00FF6FCA" w:rsidRDefault="00FF6FCA" w:rsidP="00FF6FCA">
                  <w:pPr>
                    <w:jc w:val="center"/>
                    <w:rPr>
                      <w:rFonts w:cstheme="minorHAnsi"/>
                      <w:b/>
                      <w:bCs/>
                      <w:color w:val="FFFFFF" w:themeColor="background1"/>
                      <w:szCs w:val="21"/>
                    </w:rPr>
                  </w:pPr>
                  <w:r w:rsidRPr="00FF6FCA">
                    <w:rPr>
                      <w:rFonts w:cstheme="minorHAnsi"/>
                      <w:b/>
                      <w:bCs/>
                      <w:color w:val="FFFFFF" w:themeColor="background1"/>
                      <w:szCs w:val="21"/>
                    </w:rPr>
                    <w:t>Version 2.0</w:t>
                  </w:r>
                </w:p>
              </w:txbxContent>
            </v:textbox>
            <w10:wrap type="square"/>
          </v:shape>
        </w:pict>
      </w:r>
    </w:p>
    <w:p w14:paraId="52E846EA" w14:textId="09E3D872" w:rsidR="00467F44" w:rsidRDefault="00AD2101" w:rsidP="00467F44">
      <w:pPr>
        <w:autoSpaceDE w:val="0"/>
        <w:autoSpaceDN w:val="0"/>
        <w:adjustRightInd w:val="0"/>
        <w:spacing w:line="320" w:lineRule="exact"/>
        <w:jc w:val="left"/>
        <w:rPr>
          <w:rFonts w:ascii="Franklin Gothic Book" w:hAnsi="Franklin Gothic Book" w:cs="Arial-BoldMT"/>
          <w:b/>
          <w:bCs/>
          <w:kern w:val="0"/>
          <w:szCs w:val="21"/>
        </w:rPr>
      </w:pPr>
      <w:r w:rsidRPr="00467F44">
        <w:rPr>
          <w:rFonts w:ascii="Franklin Gothic Book" w:eastAsia="Meiryo" w:hAnsi="Franklin Gothic Book" w:cs="Arial"/>
          <w:b/>
          <w:noProof/>
          <w:color w:val="000000"/>
          <w:kern w:val="0"/>
          <w:szCs w:val="21"/>
          <w:shd w:val="clear" w:color="auto" w:fill="FFFFFF"/>
        </w:rPr>
        <w:drawing>
          <wp:anchor distT="0" distB="0" distL="114300" distR="114300" simplePos="0" relativeHeight="251658240" behindDoc="0" locked="0" layoutInCell="1" allowOverlap="1" wp14:anchorId="2EE0C1DF" wp14:editId="40AEF78B">
            <wp:simplePos x="0" y="0"/>
            <wp:positionH relativeFrom="column">
              <wp:posOffset>695325</wp:posOffset>
            </wp:positionH>
            <wp:positionV relativeFrom="paragraph">
              <wp:posOffset>85725</wp:posOffset>
            </wp:positionV>
            <wp:extent cx="514350" cy="660990"/>
            <wp:effectExtent l="0" t="0" r="0" b="0"/>
            <wp:wrapNone/>
            <wp:docPr id="4" name="图片 4" descr="C:\Users\LuoTing\AppData\Roaming\Tencent\Users\106399756\QQ\WinTemp\RichOle\3SS[6CNROT)S~GPD@9UBL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oTing\AppData\Roaming\Tencent\Users\106399756\QQ\WinTemp\RichOle\3SS[6CNROT)S~GPD@9UBLFP.png"/>
                    <pic:cNvPicPr>
                      <a:picLocks noChangeAspect="1" noChangeArrowheads="1"/>
                    </pic:cNvPicPr>
                  </pic:nvPicPr>
                  <pic:blipFill>
                    <a:blip r:embed="rId9" cstate="print"/>
                    <a:srcRect/>
                    <a:stretch>
                      <a:fillRect/>
                    </a:stretch>
                  </pic:blipFill>
                  <pic:spPr bwMode="auto">
                    <a:xfrm>
                      <a:off x="0" y="0"/>
                      <a:ext cx="514350" cy="660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67F44">
        <w:rPr>
          <w:rFonts w:ascii="Franklin Gothic Book" w:hAnsi="Franklin Gothic Book" w:cstheme="minorHAnsi"/>
          <w:b/>
          <w:bCs/>
          <w:noProof/>
          <w:color w:val="000000" w:themeColor="text1"/>
          <w:kern w:val="0"/>
          <w:szCs w:val="21"/>
        </w:rPr>
        <w:drawing>
          <wp:anchor distT="0" distB="0" distL="114300" distR="114300" simplePos="0" relativeHeight="251666432" behindDoc="0" locked="0" layoutInCell="1" allowOverlap="1" wp14:anchorId="717759E5" wp14:editId="099881C8">
            <wp:simplePos x="0" y="0"/>
            <wp:positionH relativeFrom="column">
              <wp:posOffset>2352675</wp:posOffset>
            </wp:positionH>
            <wp:positionV relativeFrom="paragraph">
              <wp:posOffset>198755</wp:posOffset>
            </wp:positionV>
            <wp:extent cx="933450" cy="5334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3450" cy="533400"/>
                    </a:xfrm>
                    <a:prstGeom prst="rect">
                      <a:avLst/>
                    </a:prstGeom>
                  </pic:spPr>
                </pic:pic>
              </a:graphicData>
            </a:graphic>
            <wp14:sizeRelH relativeFrom="page">
              <wp14:pctWidth>0</wp14:pctWidth>
            </wp14:sizeRelH>
            <wp14:sizeRelV relativeFrom="page">
              <wp14:pctHeight>0</wp14:pctHeight>
            </wp14:sizeRelV>
          </wp:anchor>
        </w:drawing>
      </w:r>
    </w:p>
    <w:p w14:paraId="69694B74" w14:textId="5E7BCBF7" w:rsidR="00467F44" w:rsidRDefault="00467F44" w:rsidP="00467F44">
      <w:pPr>
        <w:autoSpaceDE w:val="0"/>
        <w:autoSpaceDN w:val="0"/>
        <w:adjustRightInd w:val="0"/>
        <w:spacing w:line="320" w:lineRule="exact"/>
        <w:jc w:val="left"/>
        <w:rPr>
          <w:rFonts w:ascii="Franklin Gothic Book" w:hAnsi="Franklin Gothic Book" w:cs="Arial-BoldMT"/>
          <w:b/>
          <w:bCs/>
          <w:kern w:val="0"/>
          <w:szCs w:val="21"/>
        </w:rPr>
      </w:pPr>
    </w:p>
    <w:p w14:paraId="6DE0DF35" w14:textId="4BA39CAC" w:rsidR="00467F44" w:rsidRDefault="00467F44" w:rsidP="00467F44">
      <w:pPr>
        <w:autoSpaceDE w:val="0"/>
        <w:autoSpaceDN w:val="0"/>
        <w:adjustRightInd w:val="0"/>
        <w:spacing w:line="320" w:lineRule="exact"/>
        <w:rPr>
          <w:rFonts w:ascii="Franklin Gothic Book" w:hAnsi="Franklin Gothic Book" w:cs="Arial"/>
          <w:b/>
          <w:color w:val="000000"/>
          <w:kern w:val="0"/>
          <w:szCs w:val="21"/>
          <w:shd w:val="clear" w:color="auto" w:fill="FFFFFF"/>
        </w:rPr>
      </w:pPr>
    </w:p>
    <w:p w14:paraId="19AFA097" w14:textId="695D0505" w:rsidR="00467F44" w:rsidRPr="00467F44" w:rsidRDefault="00467F44" w:rsidP="00467F44">
      <w:pPr>
        <w:autoSpaceDE w:val="0"/>
        <w:autoSpaceDN w:val="0"/>
        <w:adjustRightInd w:val="0"/>
        <w:spacing w:line="320" w:lineRule="exact"/>
        <w:rPr>
          <w:rFonts w:ascii="Franklin Gothic Book" w:eastAsia="Meiryo" w:hAnsi="Franklin Gothic Book" w:cstheme="minorHAnsi"/>
          <w:color w:val="000000" w:themeColor="text1"/>
          <w:kern w:val="0"/>
          <w:szCs w:val="21"/>
        </w:rPr>
      </w:pPr>
      <w:r w:rsidRPr="00467F44">
        <w:rPr>
          <w:rFonts w:ascii="Franklin Gothic Book" w:hAnsi="Franklin Gothic Book" w:cs="Arial"/>
          <w:b/>
          <w:color w:val="000000"/>
          <w:kern w:val="0"/>
          <w:szCs w:val="21"/>
          <w:shd w:val="clear" w:color="auto" w:fill="FFFFFF"/>
        </w:rPr>
        <w:t>Do not eat</w:t>
      </w:r>
    </w:p>
    <w:p w14:paraId="0BC5D4AF" w14:textId="264523DC" w:rsidR="00467F44" w:rsidRPr="00467F44" w:rsidRDefault="00467F44" w:rsidP="00467F44">
      <w:pPr>
        <w:autoSpaceDE w:val="0"/>
        <w:autoSpaceDN w:val="0"/>
        <w:adjustRightInd w:val="0"/>
        <w:spacing w:line="320" w:lineRule="exact"/>
        <w:jc w:val="left"/>
        <w:rPr>
          <w:rFonts w:ascii="Franklin Gothic Book" w:hAnsi="Franklin Gothic Book" w:cs="Arial-BoldMT"/>
          <w:b/>
          <w:bCs/>
          <w:kern w:val="0"/>
          <w:szCs w:val="21"/>
        </w:rPr>
      </w:pPr>
      <w:r w:rsidRPr="00467F44">
        <w:rPr>
          <w:rFonts w:ascii="Franklin Gothic Book" w:hAnsi="Franklin Gothic Book" w:cs="Arial-BoldMT"/>
          <w:b/>
          <w:bCs/>
          <w:kern w:val="0"/>
          <w:szCs w:val="21"/>
        </w:rPr>
        <w:t xml:space="preserve">Flow Cytometry Protocols for Cells </w:t>
      </w:r>
    </w:p>
    <w:p w14:paraId="3F7CFB17" w14:textId="77777777" w:rsidR="00467F44" w:rsidRPr="00467F44" w:rsidRDefault="00467F44" w:rsidP="00AD2101">
      <w:pPr>
        <w:autoSpaceDE w:val="0"/>
        <w:autoSpaceDN w:val="0"/>
        <w:adjustRightInd w:val="0"/>
        <w:spacing w:line="300" w:lineRule="exact"/>
        <w:ind w:left="211" w:hangingChars="100" w:hanging="211"/>
        <w:rPr>
          <w:rFonts w:ascii="Franklin Gothic Book" w:hAnsi="Franklin Gothic Book" w:cs="Arial-BoldMT"/>
          <w:bCs/>
          <w:kern w:val="0"/>
          <w:szCs w:val="21"/>
        </w:rPr>
      </w:pPr>
      <w:r w:rsidRPr="00467F44">
        <w:rPr>
          <w:rFonts w:ascii="Franklin Gothic Book" w:hAnsi="Franklin Gothic Book" w:cs="Arial-BoldMT"/>
          <w:b/>
          <w:bCs/>
          <w:szCs w:val="21"/>
        </w:rPr>
        <w:t>1.</w:t>
      </w:r>
      <w:r w:rsidRPr="00467F44">
        <w:rPr>
          <w:rFonts w:ascii="Franklin Gothic Book" w:hAnsi="Franklin Gothic Book" w:cs="Arial-BoldMT"/>
          <w:bCs/>
          <w:szCs w:val="21"/>
        </w:rPr>
        <w:t xml:space="preserve"> </w:t>
      </w:r>
      <w:r w:rsidRPr="00467F44">
        <w:rPr>
          <w:rFonts w:ascii="Franklin Gothic Book" w:hAnsi="Franklin Gothic Book" w:cs="Arial-BoldMT"/>
          <w:bCs/>
          <w:kern w:val="0"/>
          <w:szCs w:val="21"/>
        </w:rPr>
        <w:t>Collect a volume of cell suspension corresponding to 2 × 10</w:t>
      </w:r>
      <w:r w:rsidRPr="00467F44">
        <w:rPr>
          <w:rFonts w:ascii="Franklin Gothic Book" w:hAnsi="Franklin Gothic Book" w:cs="Arial-BoldMT"/>
          <w:bCs/>
          <w:kern w:val="0"/>
          <w:szCs w:val="21"/>
          <w:vertAlign w:val="superscript"/>
        </w:rPr>
        <w:t>5</w:t>
      </w:r>
      <w:r w:rsidRPr="00467F44">
        <w:rPr>
          <w:rFonts w:ascii="Franklin Gothic Book" w:hAnsi="Franklin Gothic Book" w:cs="Arial-BoldMT"/>
          <w:bCs/>
          <w:kern w:val="0"/>
          <w:szCs w:val="21"/>
        </w:rPr>
        <w:t xml:space="preserve"> to 1 × 10</w:t>
      </w:r>
      <w:r w:rsidRPr="00467F44">
        <w:rPr>
          <w:rFonts w:ascii="Franklin Gothic Book" w:hAnsi="Franklin Gothic Book" w:cs="Arial-BoldMT"/>
          <w:bCs/>
          <w:kern w:val="0"/>
          <w:szCs w:val="21"/>
          <w:vertAlign w:val="superscript"/>
        </w:rPr>
        <w:t>6</w:t>
      </w:r>
      <w:r w:rsidRPr="00467F44">
        <w:rPr>
          <w:rFonts w:ascii="Franklin Gothic Book" w:hAnsi="Franklin Gothic Book" w:cs="Arial-BoldMT"/>
          <w:bCs/>
          <w:kern w:val="0"/>
          <w:szCs w:val="21"/>
        </w:rPr>
        <w:t xml:space="preserve"> cells. Pellet the cells by centrifugation. Discard the supernatant, tap the tube to resuspend the pellet in the residual liquid and add 1 mL of phosphate buffered saline (PBS) at room temperature.</w:t>
      </w:r>
    </w:p>
    <w:p w14:paraId="38B98011" w14:textId="77777777" w:rsidR="00467F44" w:rsidRPr="00467F44" w:rsidRDefault="00467F44" w:rsidP="00AD2101">
      <w:pPr>
        <w:autoSpaceDE w:val="0"/>
        <w:autoSpaceDN w:val="0"/>
        <w:adjustRightInd w:val="0"/>
        <w:spacing w:line="300" w:lineRule="exact"/>
        <w:ind w:left="211" w:hangingChars="100" w:hanging="211"/>
        <w:rPr>
          <w:rFonts w:ascii="Franklin Gothic Book" w:hAnsi="Franklin Gothic Book" w:cs="Arial-BoldMT"/>
          <w:bCs/>
          <w:kern w:val="0"/>
          <w:szCs w:val="21"/>
        </w:rPr>
      </w:pPr>
      <w:r w:rsidRPr="00467F44">
        <w:rPr>
          <w:rFonts w:ascii="Franklin Gothic Book" w:hAnsi="Franklin Gothic Book" w:cs="Arial-BoldMT"/>
          <w:b/>
          <w:bCs/>
          <w:szCs w:val="21"/>
        </w:rPr>
        <w:t>2.</w:t>
      </w:r>
      <w:r w:rsidRPr="00467F44">
        <w:rPr>
          <w:rFonts w:ascii="Franklin Gothic Book" w:hAnsi="Franklin Gothic Book" w:cs="Arial-BoldMT"/>
          <w:bCs/>
          <w:szCs w:val="21"/>
        </w:rPr>
        <w:t xml:space="preserve"> </w:t>
      </w:r>
      <w:r w:rsidRPr="00467F44">
        <w:rPr>
          <w:rFonts w:ascii="Franklin Gothic Book" w:hAnsi="Franklin Gothic Book" w:cs="Arial-BoldMT"/>
          <w:bCs/>
          <w:kern w:val="0"/>
          <w:szCs w:val="21"/>
        </w:rPr>
        <w:t xml:space="preserve">Transfer the full volume of resuspended cells to 4 mL of absolute ethanol at –20°C by pipetting the cell suspension slowly into the ethanol while </w:t>
      </w:r>
      <w:proofErr w:type="spellStart"/>
      <w:r w:rsidRPr="00467F44">
        <w:rPr>
          <w:rFonts w:ascii="Franklin Gothic Book" w:hAnsi="Franklin Gothic Book" w:cs="Arial-BoldMT"/>
          <w:bCs/>
          <w:kern w:val="0"/>
          <w:szCs w:val="21"/>
        </w:rPr>
        <w:t>vortexing</w:t>
      </w:r>
      <w:proofErr w:type="spellEnd"/>
      <w:r w:rsidRPr="00467F44">
        <w:rPr>
          <w:rFonts w:ascii="Franklin Gothic Book" w:hAnsi="Franklin Gothic Book" w:cs="Arial-BoldMT"/>
          <w:bCs/>
          <w:kern w:val="0"/>
          <w:szCs w:val="21"/>
        </w:rPr>
        <w:t xml:space="preserve"> at top speed. Leave the cells in ethanol at –20°C for 5–15 minutes.</w:t>
      </w:r>
    </w:p>
    <w:p w14:paraId="3F72D66E" w14:textId="77777777" w:rsidR="00467F44" w:rsidRPr="00467F44" w:rsidRDefault="00467F44" w:rsidP="00AD2101">
      <w:pPr>
        <w:autoSpaceDE w:val="0"/>
        <w:autoSpaceDN w:val="0"/>
        <w:adjustRightInd w:val="0"/>
        <w:spacing w:line="300" w:lineRule="exact"/>
        <w:ind w:left="211" w:hangingChars="100" w:hanging="211"/>
        <w:rPr>
          <w:rFonts w:ascii="Franklin Gothic Book" w:hAnsi="Franklin Gothic Book" w:cs="Arial-BoldMT"/>
          <w:bCs/>
          <w:kern w:val="0"/>
          <w:szCs w:val="21"/>
        </w:rPr>
      </w:pPr>
      <w:r w:rsidRPr="00467F44">
        <w:rPr>
          <w:rFonts w:ascii="Franklin Gothic Book" w:hAnsi="Franklin Gothic Book" w:cs="Arial-BoldMT"/>
          <w:b/>
          <w:bCs/>
          <w:szCs w:val="21"/>
        </w:rPr>
        <w:t xml:space="preserve">3. </w:t>
      </w:r>
      <w:r w:rsidRPr="00467F44">
        <w:rPr>
          <w:rFonts w:ascii="Franklin Gothic Book" w:hAnsi="Franklin Gothic Book" w:cs="Arial-BoldMT"/>
          <w:bCs/>
          <w:kern w:val="0"/>
          <w:szCs w:val="21"/>
        </w:rPr>
        <w:t>Pellet the cells by centrifugation, discard the ethanol, tap the tube to loosen the pellet, and add 5 mL of PBS at room temperature. Allow the cells to rehydrate for 15 minutes.</w:t>
      </w:r>
    </w:p>
    <w:p w14:paraId="33991407" w14:textId="77777777" w:rsidR="00467F44" w:rsidRPr="00467F44" w:rsidRDefault="00467F44" w:rsidP="00AD2101">
      <w:pPr>
        <w:autoSpaceDE w:val="0"/>
        <w:autoSpaceDN w:val="0"/>
        <w:adjustRightInd w:val="0"/>
        <w:spacing w:line="300" w:lineRule="exact"/>
        <w:ind w:left="211" w:hangingChars="100" w:hanging="211"/>
        <w:rPr>
          <w:rFonts w:ascii="Franklin Gothic Book" w:hAnsi="Franklin Gothic Book" w:cs="Arial-BoldMT"/>
          <w:bCs/>
          <w:kern w:val="0"/>
          <w:szCs w:val="21"/>
        </w:rPr>
      </w:pPr>
      <w:r w:rsidRPr="00467F44">
        <w:rPr>
          <w:rFonts w:ascii="Franklin Gothic Book" w:hAnsi="Franklin Gothic Book" w:cs="Arial-BoldMT"/>
          <w:b/>
          <w:bCs/>
          <w:szCs w:val="21"/>
        </w:rPr>
        <w:t xml:space="preserve">4. </w:t>
      </w:r>
      <w:r w:rsidRPr="00467F44">
        <w:rPr>
          <w:rFonts w:ascii="Franklin Gothic Book" w:hAnsi="Franklin Gothic Book" w:cs="Arial-BoldMT"/>
          <w:bCs/>
          <w:kern w:val="0"/>
          <w:szCs w:val="21"/>
        </w:rPr>
        <w:t xml:space="preserve">Make a 3 </w:t>
      </w:r>
      <w:proofErr w:type="spellStart"/>
      <w:r w:rsidRPr="00467F44">
        <w:rPr>
          <w:rFonts w:ascii="Franklin Gothic Book" w:hAnsi="Franklin Gothic Book" w:cs="Arial-BoldMT"/>
          <w:bCs/>
          <w:kern w:val="0"/>
          <w:szCs w:val="21"/>
        </w:rPr>
        <w:t>μM</w:t>
      </w:r>
      <w:proofErr w:type="spellEnd"/>
      <w:r w:rsidRPr="00467F44">
        <w:rPr>
          <w:rFonts w:ascii="Franklin Gothic Book" w:hAnsi="Franklin Gothic Book" w:cs="Arial-BoldMT"/>
          <w:bCs/>
          <w:kern w:val="0"/>
          <w:szCs w:val="21"/>
        </w:rPr>
        <w:t xml:space="preserve"> solution of PI by diluting the 1 mg/mL (1.5 mM) stock solution 1:500 in staining buffer (100 mM Tris, pH 7.4, 150 mM NaCl, 1 mM CaCl</w:t>
      </w:r>
      <w:r w:rsidRPr="00467F44">
        <w:rPr>
          <w:rFonts w:ascii="Franklin Gothic Book" w:hAnsi="Franklin Gothic Book" w:cs="Arial-BoldMT"/>
          <w:bCs/>
          <w:kern w:val="0"/>
          <w:szCs w:val="21"/>
          <w:vertAlign w:val="subscript"/>
        </w:rPr>
        <w:t>2</w:t>
      </w:r>
      <w:r w:rsidRPr="00467F44">
        <w:rPr>
          <w:rFonts w:ascii="Franklin Gothic Book" w:hAnsi="Franklin Gothic Book" w:cs="Arial-BoldMT"/>
          <w:bCs/>
          <w:kern w:val="0"/>
          <w:szCs w:val="21"/>
        </w:rPr>
        <w:t>, 0.5 mM MgCl</w:t>
      </w:r>
      <w:r w:rsidRPr="00467F44">
        <w:rPr>
          <w:rFonts w:ascii="Franklin Gothic Book" w:hAnsi="Franklin Gothic Book" w:cs="Arial-BoldMT"/>
          <w:bCs/>
          <w:kern w:val="0"/>
          <w:szCs w:val="21"/>
          <w:vertAlign w:val="subscript"/>
        </w:rPr>
        <w:t>2</w:t>
      </w:r>
      <w:r w:rsidRPr="00467F44">
        <w:rPr>
          <w:rFonts w:ascii="Franklin Gothic Book" w:hAnsi="Franklin Gothic Book" w:cs="Arial-BoldMT"/>
          <w:bCs/>
          <w:kern w:val="0"/>
          <w:szCs w:val="21"/>
        </w:rPr>
        <w:t xml:space="preserve">, 0.1% </w:t>
      </w:r>
      <w:proofErr w:type="spellStart"/>
      <w:r w:rsidRPr="00467F44">
        <w:rPr>
          <w:rFonts w:ascii="Franklin Gothic Book" w:hAnsi="Franklin Gothic Book" w:cs="Arial-BoldMT"/>
          <w:bCs/>
          <w:kern w:val="0"/>
          <w:szCs w:val="21"/>
        </w:rPr>
        <w:t>Nonidet</w:t>
      </w:r>
      <w:proofErr w:type="spellEnd"/>
      <w:r w:rsidRPr="00467F44">
        <w:rPr>
          <w:rFonts w:ascii="Franklin Gothic Book" w:hAnsi="Franklin Gothic Book" w:cs="Arial-BoldMT"/>
          <w:bCs/>
          <w:kern w:val="0"/>
          <w:szCs w:val="21"/>
        </w:rPr>
        <w:t xml:space="preserve"> P-40). A 1 mL volume will be required for each cell sample.</w:t>
      </w:r>
    </w:p>
    <w:p w14:paraId="12A210C2" w14:textId="77777777" w:rsidR="00467F44" w:rsidRPr="00467F44" w:rsidRDefault="00467F44" w:rsidP="00AD2101">
      <w:pPr>
        <w:autoSpaceDE w:val="0"/>
        <w:autoSpaceDN w:val="0"/>
        <w:adjustRightInd w:val="0"/>
        <w:spacing w:line="300" w:lineRule="exact"/>
        <w:ind w:left="211" w:hangingChars="100" w:hanging="211"/>
        <w:rPr>
          <w:rFonts w:ascii="Franklin Gothic Book" w:hAnsi="Franklin Gothic Book" w:cs="Arial-BoldMT"/>
          <w:bCs/>
          <w:kern w:val="0"/>
          <w:szCs w:val="21"/>
        </w:rPr>
      </w:pPr>
      <w:r w:rsidRPr="00467F44">
        <w:rPr>
          <w:rFonts w:ascii="Franklin Gothic Book" w:hAnsi="Franklin Gothic Book" w:cs="Arial-BoldMT"/>
          <w:b/>
          <w:bCs/>
          <w:szCs w:val="21"/>
        </w:rPr>
        <w:t xml:space="preserve">5. </w:t>
      </w:r>
      <w:r w:rsidRPr="00467F44">
        <w:rPr>
          <w:rFonts w:ascii="Franklin Gothic Book" w:hAnsi="Franklin Gothic Book" w:cs="Arial-BoldMT"/>
          <w:bCs/>
          <w:kern w:val="0"/>
          <w:szCs w:val="21"/>
        </w:rPr>
        <w:t>Centrifuge the cell suspension from step 3, discard the supernatant, tap to loosen the pellet, and add 1 mL of PI diluted in staining buffer. Incubate for 15 minutes at room temperature and analyze by flow cytometry in the presence of the dye. If the cells are to be viewed by fluorescence microscopy, centrifuge the sample, remove the supernatant, and resuspend the cells in fresh buffer. Apply a drop of the suspension to a microscope slide, cover with a coverslip, and view using appropriate filters.</w:t>
      </w:r>
    </w:p>
    <w:p w14:paraId="677EB736" w14:textId="77777777" w:rsidR="00467F44" w:rsidRPr="00467F44" w:rsidRDefault="00467F44" w:rsidP="00467F44">
      <w:pPr>
        <w:autoSpaceDE w:val="0"/>
        <w:autoSpaceDN w:val="0"/>
        <w:adjustRightInd w:val="0"/>
        <w:spacing w:line="320" w:lineRule="exact"/>
        <w:jc w:val="left"/>
        <w:rPr>
          <w:rFonts w:ascii="Franklin Gothic Book" w:hAnsi="Franklin Gothic Book" w:cs="Arial-BoldMT"/>
          <w:b/>
          <w:bCs/>
          <w:kern w:val="0"/>
          <w:szCs w:val="21"/>
        </w:rPr>
      </w:pPr>
      <w:r w:rsidRPr="00467F44">
        <w:rPr>
          <w:rFonts w:ascii="Franklin Gothic Book" w:hAnsi="Franklin Gothic Book" w:cs="Arial-BoldMT"/>
          <w:b/>
          <w:bCs/>
          <w:kern w:val="0"/>
          <w:szCs w:val="21"/>
        </w:rPr>
        <w:t>Caution</w:t>
      </w:r>
    </w:p>
    <w:p w14:paraId="03477A3F" w14:textId="77777777" w:rsidR="00467F44" w:rsidRPr="00467F44" w:rsidRDefault="00467F44" w:rsidP="00467F44">
      <w:pPr>
        <w:pStyle w:val="ad"/>
        <w:shd w:val="clear" w:color="auto" w:fill="FFFFFF"/>
        <w:spacing w:before="0" w:beforeAutospacing="0" w:after="0" w:afterAutospacing="0" w:line="300" w:lineRule="exact"/>
        <w:rPr>
          <w:rFonts w:ascii="Franklin Gothic Book" w:eastAsiaTheme="minorEastAsia" w:hAnsi="Franklin Gothic Book" w:cs="Arial-BoldMT"/>
          <w:bCs/>
          <w:sz w:val="21"/>
          <w:szCs w:val="21"/>
        </w:rPr>
      </w:pPr>
      <w:r w:rsidRPr="00467F44">
        <w:rPr>
          <w:rFonts w:ascii="Franklin Gothic Book" w:eastAsiaTheme="minorEastAsia" w:hAnsi="Franklin Gothic Book" w:cs="Arial-BoldMT"/>
          <w:bCs/>
          <w:sz w:val="21"/>
          <w:szCs w:val="21"/>
        </w:rPr>
        <w:t>Propidium iodide is a suspected carcinogen; contact with eyes, skin, and mucous membranes should be avoided. Always wear proper protective clothing and gloves when handling the solution.</w:t>
      </w:r>
    </w:p>
    <w:p w14:paraId="1AE231A0" w14:textId="77777777" w:rsidR="00467F44" w:rsidRPr="00467F44" w:rsidRDefault="00467F44" w:rsidP="00467F44">
      <w:pPr>
        <w:autoSpaceDE w:val="0"/>
        <w:autoSpaceDN w:val="0"/>
        <w:adjustRightInd w:val="0"/>
        <w:spacing w:line="320" w:lineRule="exact"/>
        <w:jc w:val="left"/>
        <w:rPr>
          <w:rFonts w:ascii="Franklin Gothic Book" w:hAnsi="Franklin Gothic Book" w:cs="Arial-BoldMT"/>
          <w:b/>
          <w:bCs/>
          <w:kern w:val="0"/>
          <w:szCs w:val="21"/>
        </w:rPr>
      </w:pPr>
      <w:r w:rsidRPr="00467F44">
        <w:rPr>
          <w:rFonts w:ascii="Franklin Gothic Book" w:hAnsi="Franklin Gothic Book" w:cs="Arial-BoldMT"/>
          <w:b/>
          <w:bCs/>
          <w:kern w:val="0"/>
          <w:szCs w:val="21"/>
        </w:rPr>
        <w:t>Storage Temperature</w:t>
      </w:r>
    </w:p>
    <w:p w14:paraId="72967E32" w14:textId="77777777" w:rsidR="00467F44" w:rsidRPr="00467F44" w:rsidRDefault="00467F44" w:rsidP="00467F44">
      <w:pPr>
        <w:spacing w:line="320" w:lineRule="exact"/>
        <w:jc w:val="left"/>
        <w:rPr>
          <w:rFonts w:ascii="Franklin Gothic Book" w:hAnsi="Franklin Gothic Book" w:cs="Arial-BoldMT"/>
          <w:bCs/>
          <w:kern w:val="0"/>
          <w:szCs w:val="21"/>
        </w:rPr>
      </w:pPr>
      <w:r w:rsidRPr="00467F44">
        <w:rPr>
          <w:rFonts w:ascii="Franklin Gothic Book" w:hAnsi="Franklin Gothic Book" w:cs="Arial-BoldMT"/>
          <w:bCs/>
          <w:kern w:val="0"/>
          <w:szCs w:val="21"/>
        </w:rPr>
        <w:t>2-8°C and Protect from light</w:t>
      </w:r>
    </w:p>
    <w:p w14:paraId="610E8E2C" w14:textId="77777777" w:rsidR="00AD2101" w:rsidRDefault="00AD2101" w:rsidP="00467F44">
      <w:pPr>
        <w:autoSpaceDE w:val="0"/>
        <w:autoSpaceDN w:val="0"/>
        <w:adjustRightInd w:val="0"/>
        <w:spacing w:line="320" w:lineRule="exact"/>
        <w:jc w:val="left"/>
        <w:rPr>
          <w:rFonts w:ascii="微软雅黑" w:eastAsia="微软雅黑" w:hAnsi="微软雅黑" w:cs="微软雅黑"/>
          <w:b/>
          <w:bCs/>
          <w:color w:val="000000" w:themeColor="text1"/>
          <w:kern w:val="0"/>
          <w:szCs w:val="21"/>
        </w:rPr>
      </w:pPr>
    </w:p>
    <w:p w14:paraId="248A64CA" w14:textId="5F8088D7" w:rsidR="00AD2101" w:rsidRPr="00AD2101" w:rsidRDefault="00AD2101" w:rsidP="00467F44">
      <w:pPr>
        <w:autoSpaceDE w:val="0"/>
        <w:autoSpaceDN w:val="0"/>
        <w:adjustRightInd w:val="0"/>
        <w:spacing w:line="320" w:lineRule="exact"/>
        <w:jc w:val="left"/>
        <w:rPr>
          <w:rFonts w:ascii="微软雅黑" w:eastAsia="微软雅黑" w:hAnsi="微软雅黑" w:cs="微软雅黑" w:hint="eastAsia"/>
          <w:b/>
          <w:bCs/>
          <w:color w:val="000000" w:themeColor="text1"/>
          <w:kern w:val="0"/>
          <w:szCs w:val="21"/>
        </w:rPr>
      </w:pPr>
      <w:r>
        <w:rPr>
          <w:rFonts w:ascii="微软雅黑" w:eastAsia="微软雅黑" w:hAnsi="微软雅黑" w:cs="微软雅黑" w:hint="eastAsia"/>
          <w:b/>
          <w:bCs/>
          <w:color w:val="000000" w:themeColor="text1"/>
          <w:kern w:val="0"/>
          <w:szCs w:val="21"/>
        </w:rPr>
        <w:t>产品仅供科学研究 禁止用于临床诊断、治疗</w:t>
      </w:r>
    </w:p>
    <w:p w14:paraId="634F031A" w14:textId="091277CB" w:rsidR="00D43E94" w:rsidRPr="00AD2101" w:rsidRDefault="00D43E94" w:rsidP="00467F44">
      <w:pPr>
        <w:autoSpaceDE w:val="0"/>
        <w:autoSpaceDN w:val="0"/>
        <w:adjustRightInd w:val="0"/>
        <w:spacing w:line="320" w:lineRule="exact"/>
        <w:jc w:val="left"/>
        <w:rPr>
          <w:rFonts w:ascii="Franklin Gothic Book" w:eastAsia="Meiryo" w:hAnsi="Franklin Gothic Book" w:cstheme="minorHAnsi"/>
          <w:b/>
          <w:bCs/>
          <w:color w:val="000000" w:themeColor="text1"/>
          <w:sz w:val="20"/>
          <w:szCs w:val="20"/>
          <w:shd w:val="clear" w:color="auto" w:fill="FCFDFD"/>
        </w:rPr>
      </w:pPr>
      <w:r w:rsidRPr="00AD2101">
        <w:rPr>
          <w:rFonts w:ascii="Franklin Gothic Book" w:eastAsia="Meiryo" w:hAnsi="Franklin Gothic Book" w:cstheme="minorHAnsi"/>
          <w:b/>
          <w:bCs/>
          <w:color w:val="000000" w:themeColor="text1"/>
          <w:kern w:val="0"/>
          <w:sz w:val="20"/>
          <w:szCs w:val="20"/>
        </w:rPr>
        <w:t xml:space="preserve">For Research Use Only. Not For Use </w:t>
      </w:r>
      <w:proofErr w:type="gramStart"/>
      <w:r w:rsidRPr="00AD2101">
        <w:rPr>
          <w:rFonts w:ascii="Franklin Gothic Book" w:eastAsia="Meiryo" w:hAnsi="Franklin Gothic Book" w:cstheme="minorHAnsi"/>
          <w:b/>
          <w:bCs/>
          <w:color w:val="000000" w:themeColor="text1"/>
          <w:kern w:val="0"/>
          <w:sz w:val="20"/>
          <w:szCs w:val="20"/>
        </w:rPr>
        <w:t>In</w:t>
      </w:r>
      <w:proofErr w:type="gramEnd"/>
      <w:r w:rsidRPr="00AD2101">
        <w:rPr>
          <w:rFonts w:ascii="Franklin Gothic Book" w:eastAsia="Meiryo" w:hAnsi="Franklin Gothic Book" w:cstheme="minorHAnsi"/>
          <w:b/>
          <w:bCs/>
          <w:color w:val="000000" w:themeColor="text1"/>
          <w:kern w:val="0"/>
          <w:sz w:val="20"/>
          <w:szCs w:val="20"/>
        </w:rPr>
        <w:t xml:space="preserve"> Diagnostic Procedures</w:t>
      </w:r>
    </w:p>
    <w:sectPr w:rsidR="00D43E94" w:rsidRPr="00AD2101" w:rsidSect="009D0DB4">
      <w:footerReference w:type="default" r:id="rId11"/>
      <w:pgSz w:w="11906" w:h="16838"/>
      <w:pgMar w:top="567" w:right="567" w:bottom="567" w:left="567" w:header="851" w:footer="992" w:gutter="0"/>
      <w:cols w:num="2"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C2D65" w14:textId="77777777" w:rsidR="00A76BED" w:rsidRDefault="00A76BED" w:rsidP="0065435B">
      <w:r>
        <w:separator/>
      </w:r>
    </w:p>
  </w:endnote>
  <w:endnote w:type="continuationSeparator" w:id="0">
    <w:p w14:paraId="7B04882D" w14:textId="77777777" w:rsidR="00A76BED" w:rsidRDefault="00A76BED" w:rsidP="0065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eiryo">
    <w:altName w:val="Meiryo"/>
    <w:charset w:val="80"/>
    <w:family w:val="swiss"/>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Yb1gj">
    <w:altName w:val="方正舒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HGF5_CNKI">
    <w:panose1 w:val="02000500000000000000"/>
    <w:charset w:val="86"/>
    <w:family w:val="auto"/>
    <w:pitch w:val="variable"/>
    <w:sig w:usb0="80000027" w:usb1="180F0000" w:usb2="00000010" w:usb3="00000000" w:csb0="00040003" w:csb1="00000000"/>
  </w:font>
  <w:font w:name="微软雅黑">
    <w:altName w:val="Microsoft Ya 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9400" w14:textId="77777777" w:rsidR="009C516F" w:rsidRPr="009C516F" w:rsidRDefault="009C516F">
    <w:pPr>
      <w:pStyle w:val="a5"/>
      <w:jc w:val="right"/>
    </w:pPr>
  </w:p>
  <w:p w14:paraId="4D7883C3" w14:textId="77777777" w:rsidR="00036E40" w:rsidRPr="00036E40" w:rsidRDefault="009C516F" w:rsidP="009C516F">
    <w:pPr>
      <w:pStyle w:val="a5"/>
      <w:rPr>
        <w:rFonts w:ascii="Arial" w:hAnsi="Arial" w:cs="Arial"/>
        <w:b/>
      </w:rPr>
    </w:pPr>
    <w:proofErr w:type="spellStart"/>
    <w:r w:rsidRPr="00036E40">
      <w:rPr>
        <w:rFonts w:ascii="Arial" w:hAnsi="Arial" w:cs="Arial"/>
        <w:b/>
      </w:rPr>
      <w:t>MesGen</w:t>
    </w:r>
    <w:proofErr w:type="spellEnd"/>
    <w:r w:rsidRPr="00036E40">
      <w:rPr>
        <w:rFonts w:ascii="Arial" w:hAnsi="Arial" w:cs="Arial"/>
        <w:b/>
      </w:rPr>
      <w:t xml:space="preserve"> Biotechnology  </w:t>
    </w:r>
    <w:r>
      <w:rPr>
        <w:rFonts w:ascii="Arial" w:hAnsi="Arial" w:cs="Arial" w:hint="eastAsia"/>
        <w:b/>
      </w:rPr>
      <w:t xml:space="preserve">                  </w:t>
    </w:r>
    <w:r w:rsidR="00036E40" w:rsidRPr="00036E40">
      <w:rPr>
        <w:rFonts w:ascii="Arial" w:hAnsi="Arial" w:cs="Arial" w:hint="eastAsia"/>
        <w:b/>
      </w:rPr>
      <w:t xml:space="preserve">Tel : 86-21-56620378   </w:t>
    </w:r>
    <w:r w:rsidR="00036E40" w:rsidRPr="00036E40">
      <w:rPr>
        <w:rFonts w:ascii="宋体" w:eastAsia="宋体" w:hAnsi="宋体" w:cs="Arial" w:hint="eastAsia"/>
        <w:b/>
      </w:rPr>
      <w:t>▏</w:t>
    </w:r>
    <w:r w:rsidR="00036E40" w:rsidRPr="00036E40">
      <w:rPr>
        <w:rFonts w:ascii="Arial" w:hAnsi="Arial" w:cs="Arial" w:hint="eastAsia"/>
        <w:b/>
      </w:rPr>
      <w:t>China</w:t>
    </w:r>
    <w:r w:rsidR="00036E40">
      <w:rPr>
        <w:rFonts w:ascii="Arial" w:hAnsi="Arial" w:cs="Arial" w:hint="eastAsia"/>
        <w:b/>
      </w:rPr>
      <w:t xml:space="preserve"> (mainland)</w:t>
    </w:r>
  </w:p>
  <w:p w14:paraId="2363BFC9" w14:textId="77777777" w:rsidR="00F944FB" w:rsidRPr="009C516F" w:rsidRDefault="00036E40" w:rsidP="00036E40">
    <w:pPr>
      <w:pStyle w:val="a5"/>
      <w:ind w:firstLineChars="2000" w:firstLine="3614"/>
      <w:rPr>
        <w:rFonts w:ascii="Arial" w:hAnsi="Arial" w:cs="Arial"/>
        <w:b/>
      </w:rPr>
    </w:pPr>
    <w:r w:rsidRPr="00036E40">
      <w:rPr>
        <w:rFonts w:ascii="Arial" w:hAnsi="Arial" w:cs="Arial" w:hint="eastAsia"/>
        <w:b/>
      </w:rPr>
      <w:t xml:space="preserve">tech@mesgenbio.com   </w:t>
    </w:r>
    <w:r w:rsidRPr="00036E40">
      <w:rPr>
        <w:rFonts w:ascii="宋体" w:eastAsia="宋体" w:hAnsi="宋体" w:cs="Arial" w:hint="eastAsia"/>
        <w:b/>
      </w:rPr>
      <w:t>▏</w:t>
    </w:r>
    <w:r w:rsidRPr="00036E40">
      <w:rPr>
        <w:rFonts w:ascii="Arial" w:hAnsi="Arial" w:cs="Arial"/>
        <w:b/>
      </w:rPr>
      <w:t>www.mesgenbio.com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A3D7F" w14:textId="77777777" w:rsidR="00A76BED" w:rsidRDefault="00A76BED" w:rsidP="0065435B">
      <w:r>
        <w:separator/>
      </w:r>
    </w:p>
  </w:footnote>
  <w:footnote w:type="continuationSeparator" w:id="0">
    <w:p w14:paraId="1154F7F2" w14:textId="77777777" w:rsidR="00A76BED" w:rsidRDefault="00A76BED" w:rsidP="00654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32E"/>
    <w:multiLevelType w:val="hybridMultilevel"/>
    <w:tmpl w:val="0C10304E"/>
    <w:lvl w:ilvl="0" w:tplc="EBF25714">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5B5B00"/>
    <w:multiLevelType w:val="hybridMultilevel"/>
    <w:tmpl w:val="DA128916"/>
    <w:lvl w:ilvl="0" w:tplc="28E0A11A">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CFB7D30"/>
    <w:multiLevelType w:val="hybridMultilevel"/>
    <w:tmpl w:val="6EDA0462"/>
    <w:lvl w:ilvl="0" w:tplc="09FA10A2">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D311AE9"/>
    <w:multiLevelType w:val="multilevel"/>
    <w:tmpl w:val="3D34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A272A"/>
    <w:multiLevelType w:val="multilevel"/>
    <w:tmpl w:val="455C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57C39"/>
    <w:multiLevelType w:val="hybridMultilevel"/>
    <w:tmpl w:val="02D85626"/>
    <w:lvl w:ilvl="0" w:tplc="27DA54F0">
      <w:start w:val="2"/>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0681D16"/>
    <w:multiLevelType w:val="hybridMultilevel"/>
    <w:tmpl w:val="01C8D016"/>
    <w:lvl w:ilvl="0" w:tplc="4100F35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15:restartNumberingAfterBreak="0">
    <w:nsid w:val="442E528F"/>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6CC4960"/>
    <w:multiLevelType w:val="hybridMultilevel"/>
    <w:tmpl w:val="43D495BE"/>
    <w:lvl w:ilvl="0" w:tplc="A5229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9157B73"/>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FB760D8"/>
    <w:multiLevelType w:val="hybridMultilevel"/>
    <w:tmpl w:val="DE7E0D70"/>
    <w:lvl w:ilvl="0" w:tplc="2258D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056361B"/>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F16270"/>
    <w:multiLevelType w:val="hybridMultilevel"/>
    <w:tmpl w:val="9EB4F1C6"/>
    <w:lvl w:ilvl="0" w:tplc="E2683320">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1640B97"/>
    <w:multiLevelType w:val="multilevel"/>
    <w:tmpl w:val="8EB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664ED7"/>
    <w:multiLevelType w:val="hybridMultilevel"/>
    <w:tmpl w:val="61208160"/>
    <w:lvl w:ilvl="0" w:tplc="4438A214">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3"/>
  </w:num>
  <w:num w:numId="3">
    <w:abstractNumId w:val="10"/>
  </w:num>
  <w:num w:numId="4">
    <w:abstractNumId w:val="8"/>
  </w:num>
  <w:num w:numId="5">
    <w:abstractNumId w:val="6"/>
  </w:num>
  <w:num w:numId="6">
    <w:abstractNumId w:val="5"/>
  </w:num>
  <w:num w:numId="7">
    <w:abstractNumId w:val="11"/>
  </w:num>
  <w:num w:numId="8">
    <w:abstractNumId w:val="9"/>
  </w:num>
  <w:num w:numId="9">
    <w:abstractNumId w:val="7"/>
  </w:num>
  <w:num w:numId="10">
    <w:abstractNumId w:val="3"/>
  </w:num>
  <w:num w:numId="11">
    <w:abstractNumId w:val="12"/>
  </w:num>
  <w:num w:numId="12">
    <w:abstractNumId w:val="0"/>
  </w:num>
  <w:num w:numId="13">
    <w:abstractNumId w:val="4"/>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5435B"/>
    <w:rsid w:val="000203F1"/>
    <w:rsid w:val="000254CD"/>
    <w:rsid w:val="00036E40"/>
    <w:rsid w:val="000512AC"/>
    <w:rsid w:val="00071EFE"/>
    <w:rsid w:val="0009712E"/>
    <w:rsid w:val="000A4EB5"/>
    <w:rsid w:val="000A61A3"/>
    <w:rsid w:val="000B7599"/>
    <w:rsid w:val="000E32A6"/>
    <w:rsid w:val="000E4C23"/>
    <w:rsid w:val="000E4FDB"/>
    <w:rsid w:val="00102361"/>
    <w:rsid w:val="00127B11"/>
    <w:rsid w:val="00127CAE"/>
    <w:rsid w:val="00143960"/>
    <w:rsid w:val="00155301"/>
    <w:rsid w:val="0016763B"/>
    <w:rsid w:val="001815CA"/>
    <w:rsid w:val="001958C9"/>
    <w:rsid w:val="001A3463"/>
    <w:rsid w:val="001C44E7"/>
    <w:rsid w:val="00253DEA"/>
    <w:rsid w:val="002611E4"/>
    <w:rsid w:val="0028529B"/>
    <w:rsid w:val="00290347"/>
    <w:rsid w:val="002B464F"/>
    <w:rsid w:val="002D0290"/>
    <w:rsid w:val="002D5E46"/>
    <w:rsid w:val="00311F60"/>
    <w:rsid w:val="00371A2F"/>
    <w:rsid w:val="0038799B"/>
    <w:rsid w:val="003A58DA"/>
    <w:rsid w:val="003C4ED7"/>
    <w:rsid w:val="00404D1E"/>
    <w:rsid w:val="004169FA"/>
    <w:rsid w:val="0041783B"/>
    <w:rsid w:val="00467F44"/>
    <w:rsid w:val="00472E06"/>
    <w:rsid w:val="00474083"/>
    <w:rsid w:val="00475678"/>
    <w:rsid w:val="0049205D"/>
    <w:rsid w:val="004A1338"/>
    <w:rsid w:val="004D158E"/>
    <w:rsid w:val="00523F89"/>
    <w:rsid w:val="00552AD6"/>
    <w:rsid w:val="00565CE3"/>
    <w:rsid w:val="00571FEB"/>
    <w:rsid w:val="005C746D"/>
    <w:rsid w:val="005D4CF8"/>
    <w:rsid w:val="005F08A2"/>
    <w:rsid w:val="00623478"/>
    <w:rsid w:val="00643D37"/>
    <w:rsid w:val="0065435B"/>
    <w:rsid w:val="00667AB6"/>
    <w:rsid w:val="00687B9B"/>
    <w:rsid w:val="00690FB9"/>
    <w:rsid w:val="00695F96"/>
    <w:rsid w:val="006A0154"/>
    <w:rsid w:val="006D2670"/>
    <w:rsid w:val="006E5715"/>
    <w:rsid w:val="0072331A"/>
    <w:rsid w:val="00754FC0"/>
    <w:rsid w:val="0077383D"/>
    <w:rsid w:val="007802E7"/>
    <w:rsid w:val="00787674"/>
    <w:rsid w:val="007A48A9"/>
    <w:rsid w:val="007B2B14"/>
    <w:rsid w:val="007F25E4"/>
    <w:rsid w:val="0081380C"/>
    <w:rsid w:val="008878E6"/>
    <w:rsid w:val="008906ED"/>
    <w:rsid w:val="008B5A6C"/>
    <w:rsid w:val="008C7578"/>
    <w:rsid w:val="00902748"/>
    <w:rsid w:val="00904D45"/>
    <w:rsid w:val="00952D83"/>
    <w:rsid w:val="00960F00"/>
    <w:rsid w:val="009756BF"/>
    <w:rsid w:val="009C516F"/>
    <w:rsid w:val="009C55D2"/>
    <w:rsid w:val="009D0DB4"/>
    <w:rsid w:val="009E39D2"/>
    <w:rsid w:val="009E702B"/>
    <w:rsid w:val="00A156D2"/>
    <w:rsid w:val="00A27431"/>
    <w:rsid w:val="00A34E28"/>
    <w:rsid w:val="00A42706"/>
    <w:rsid w:val="00A42A9B"/>
    <w:rsid w:val="00A75227"/>
    <w:rsid w:val="00A76BED"/>
    <w:rsid w:val="00A859E0"/>
    <w:rsid w:val="00AD1737"/>
    <w:rsid w:val="00AD2101"/>
    <w:rsid w:val="00AE3217"/>
    <w:rsid w:val="00B25625"/>
    <w:rsid w:val="00BA21D5"/>
    <w:rsid w:val="00BC63B3"/>
    <w:rsid w:val="00C37C0A"/>
    <w:rsid w:val="00C47EBC"/>
    <w:rsid w:val="00C51F22"/>
    <w:rsid w:val="00C6161A"/>
    <w:rsid w:val="00CA656E"/>
    <w:rsid w:val="00CD6CD3"/>
    <w:rsid w:val="00D43E94"/>
    <w:rsid w:val="00D45EF4"/>
    <w:rsid w:val="00D77AE7"/>
    <w:rsid w:val="00DB7A57"/>
    <w:rsid w:val="00DE2BC7"/>
    <w:rsid w:val="00DF102E"/>
    <w:rsid w:val="00DF1928"/>
    <w:rsid w:val="00DF1E19"/>
    <w:rsid w:val="00DF27D0"/>
    <w:rsid w:val="00E76797"/>
    <w:rsid w:val="00EF1059"/>
    <w:rsid w:val="00EF44C4"/>
    <w:rsid w:val="00F205CE"/>
    <w:rsid w:val="00F944FB"/>
    <w:rsid w:val="00FE2E98"/>
    <w:rsid w:val="00FF6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rules v:ext="edit">
        <o:r id="V:Rule1" type="connector" idref="#_x0000_s2053"/>
      </o:rules>
    </o:shapelayout>
  </w:shapeDefaults>
  <w:decimalSymbol w:val="."/>
  <w:listSeparator w:val=","/>
  <w14:docId w14:val="3FCA1EE2"/>
  <w15:docId w15:val="{2C006042-1AB0-4B33-8BA5-AFE403E5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83D"/>
    <w:pPr>
      <w:widowControl w:val="0"/>
      <w:jc w:val="both"/>
    </w:pPr>
  </w:style>
  <w:style w:type="paragraph" w:styleId="1">
    <w:name w:val="heading 1"/>
    <w:basedOn w:val="a"/>
    <w:link w:val="10"/>
    <w:uiPriority w:val="9"/>
    <w:qFormat/>
    <w:rsid w:val="007A48A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571FE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43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65435B"/>
    <w:rPr>
      <w:sz w:val="18"/>
      <w:szCs w:val="18"/>
    </w:rPr>
  </w:style>
  <w:style w:type="paragraph" w:styleId="a5">
    <w:name w:val="footer"/>
    <w:basedOn w:val="a"/>
    <w:link w:val="a6"/>
    <w:uiPriority w:val="99"/>
    <w:unhideWhenUsed/>
    <w:rsid w:val="0065435B"/>
    <w:pPr>
      <w:tabs>
        <w:tab w:val="center" w:pos="4153"/>
        <w:tab w:val="right" w:pos="8306"/>
      </w:tabs>
      <w:snapToGrid w:val="0"/>
      <w:jc w:val="left"/>
    </w:pPr>
    <w:rPr>
      <w:sz w:val="18"/>
      <w:szCs w:val="18"/>
    </w:rPr>
  </w:style>
  <w:style w:type="character" w:customStyle="1" w:styleId="a6">
    <w:name w:val="页脚 字符"/>
    <w:basedOn w:val="a0"/>
    <w:link w:val="a5"/>
    <w:uiPriority w:val="99"/>
    <w:rsid w:val="0065435B"/>
    <w:rPr>
      <w:sz w:val="18"/>
      <w:szCs w:val="18"/>
    </w:rPr>
  </w:style>
  <w:style w:type="paragraph" w:styleId="a7">
    <w:name w:val="Balloon Text"/>
    <w:basedOn w:val="a"/>
    <w:link w:val="a8"/>
    <w:uiPriority w:val="99"/>
    <w:semiHidden/>
    <w:unhideWhenUsed/>
    <w:rsid w:val="000A4EB5"/>
    <w:rPr>
      <w:sz w:val="18"/>
      <w:szCs w:val="18"/>
    </w:rPr>
  </w:style>
  <w:style w:type="character" w:customStyle="1" w:styleId="a8">
    <w:name w:val="批注框文本 字符"/>
    <w:basedOn w:val="a0"/>
    <w:link w:val="a7"/>
    <w:uiPriority w:val="99"/>
    <w:semiHidden/>
    <w:rsid w:val="000A4EB5"/>
    <w:rPr>
      <w:sz w:val="18"/>
      <w:szCs w:val="18"/>
    </w:rPr>
  </w:style>
  <w:style w:type="paragraph" w:styleId="a9">
    <w:name w:val="List Paragraph"/>
    <w:basedOn w:val="a"/>
    <w:uiPriority w:val="34"/>
    <w:qFormat/>
    <w:rsid w:val="003A58DA"/>
    <w:pPr>
      <w:ind w:firstLineChars="200" w:firstLine="420"/>
    </w:pPr>
  </w:style>
  <w:style w:type="character" w:styleId="aa">
    <w:name w:val="Strong"/>
    <w:basedOn w:val="a0"/>
    <w:uiPriority w:val="22"/>
    <w:qFormat/>
    <w:rsid w:val="00A34E28"/>
    <w:rPr>
      <w:b/>
      <w:bCs/>
    </w:rPr>
  </w:style>
  <w:style w:type="character" w:customStyle="1" w:styleId="apple-converted-space">
    <w:name w:val="apple-converted-space"/>
    <w:basedOn w:val="a0"/>
    <w:rsid w:val="00A34E28"/>
  </w:style>
  <w:style w:type="table" w:styleId="ab">
    <w:name w:val="Table Grid"/>
    <w:basedOn w:val="a1"/>
    <w:uiPriority w:val="59"/>
    <w:rsid w:val="00A34E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rsid w:val="007A48A9"/>
    <w:rPr>
      <w:rFonts w:ascii="宋体" w:eastAsia="宋体" w:hAnsi="宋体" w:cs="宋体"/>
      <w:b/>
      <w:bCs/>
      <w:kern w:val="36"/>
      <w:sz w:val="48"/>
      <w:szCs w:val="48"/>
    </w:rPr>
  </w:style>
  <w:style w:type="character" w:styleId="ac">
    <w:name w:val="Hyperlink"/>
    <w:basedOn w:val="a0"/>
    <w:uiPriority w:val="99"/>
    <w:unhideWhenUsed/>
    <w:rsid w:val="009C516F"/>
    <w:rPr>
      <w:color w:val="0000FF" w:themeColor="hyperlink"/>
      <w:u w:val="single"/>
    </w:rPr>
  </w:style>
  <w:style w:type="paragraph" w:customStyle="1" w:styleId="Default">
    <w:name w:val="Default"/>
    <w:rsid w:val="006E5715"/>
    <w:pPr>
      <w:widowControl w:val="0"/>
      <w:autoSpaceDE w:val="0"/>
      <w:autoSpaceDN w:val="0"/>
      <w:adjustRightInd w:val="0"/>
    </w:pPr>
    <w:rPr>
      <w:rFonts w:ascii="Arial" w:hAnsi="Arial" w:cs="Arial"/>
      <w:color w:val="000000"/>
      <w:kern w:val="0"/>
      <w:sz w:val="24"/>
      <w:szCs w:val="24"/>
    </w:rPr>
  </w:style>
  <w:style w:type="character" w:customStyle="1" w:styleId="20">
    <w:name w:val="标题 2 字符"/>
    <w:basedOn w:val="a0"/>
    <w:link w:val="2"/>
    <w:uiPriority w:val="9"/>
    <w:semiHidden/>
    <w:rsid w:val="00571FEB"/>
    <w:rPr>
      <w:rFonts w:asciiTheme="majorHAnsi" w:eastAsiaTheme="majorEastAsia" w:hAnsiTheme="majorHAnsi" w:cstheme="majorBidi"/>
      <w:b/>
      <w:bCs/>
      <w:sz w:val="32"/>
      <w:szCs w:val="32"/>
    </w:rPr>
  </w:style>
  <w:style w:type="paragraph" w:styleId="ad">
    <w:name w:val="Normal (Web)"/>
    <w:basedOn w:val="a"/>
    <w:uiPriority w:val="99"/>
    <w:semiHidden/>
    <w:unhideWhenUsed/>
    <w:rsid w:val="00FF6FCA"/>
    <w:pPr>
      <w:widowControl/>
      <w:spacing w:before="100" w:beforeAutospacing="1" w:after="100" w:afterAutospacing="1"/>
      <w:jc w:val="left"/>
    </w:pPr>
    <w:rPr>
      <w:rFonts w:ascii="宋体" w:eastAsia="宋体" w:hAnsi="宋体" w:cs="宋体"/>
      <w:kern w:val="0"/>
      <w:sz w:val="24"/>
      <w:szCs w:val="24"/>
    </w:rPr>
  </w:style>
  <w:style w:type="character" w:styleId="ae">
    <w:name w:val="Unresolved Mention"/>
    <w:basedOn w:val="a0"/>
    <w:uiPriority w:val="99"/>
    <w:semiHidden/>
    <w:unhideWhenUsed/>
    <w:rsid w:val="00FF6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580137">
      <w:bodyDiv w:val="1"/>
      <w:marLeft w:val="0"/>
      <w:marRight w:val="0"/>
      <w:marTop w:val="0"/>
      <w:marBottom w:val="0"/>
      <w:divBdr>
        <w:top w:val="none" w:sz="0" w:space="0" w:color="auto"/>
        <w:left w:val="none" w:sz="0" w:space="0" w:color="auto"/>
        <w:bottom w:val="none" w:sz="0" w:space="0" w:color="auto"/>
        <w:right w:val="none" w:sz="0" w:space="0" w:color="auto"/>
      </w:divBdr>
    </w:div>
    <w:div w:id="634062326">
      <w:bodyDiv w:val="1"/>
      <w:marLeft w:val="0"/>
      <w:marRight w:val="0"/>
      <w:marTop w:val="0"/>
      <w:marBottom w:val="0"/>
      <w:divBdr>
        <w:top w:val="none" w:sz="0" w:space="0" w:color="auto"/>
        <w:left w:val="none" w:sz="0" w:space="0" w:color="auto"/>
        <w:bottom w:val="none" w:sz="0" w:space="0" w:color="auto"/>
        <w:right w:val="none" w:sz="0" w:space="0" w:color="auto"/>
      </w:divBdr>
    </w:div>
    <w:div w:id="960188128">
      <w:bodyDiv w:val="1"/>
      <w:marLeft w:val="0"/>
      <w:marRight w:val="0"/>
      <w:marTop w:val="0"/>
      <w:marBottom w:val="0"/>
      <w:divBdr>
        <w:top w:val="none" w:sz="0" w:space="0" w:color="auto"/>
        <w:left w:val="none" w:sz="0" w:space="0" w:color="auto"/>
        <w:bottom w:val="none" w:sz="0" w:space="0" w:color="auto"/>
        <w:right w:val="none" w:sz="0" w:space="0" w:color="auto"/>
      </w:divBdr>
    </w:div>
    <w:div w:id="1004939526">
      <w:bodyDiv w:val="1"/>
      <w:marLeft w:val="0"/>
      <w:marRight w:val="0"/>
      <w:marTop w:val="0"/>
      <w:marBottom w:val="0"/>
      <w:divBdr>
        <w:top w:val="none" w:sz="0" w:space="0" w:color="auto"/>
        <w:left w:val="none" w:sz="0" w:space="0" w:color="auto"/>
        <w:bottom w:val="none" w:sz="0" w:space="0" w:color="auto"/>
        <w:right w:val="none" w:sz="0" w:space="0" w:color="auto"/>
      </w:divBdr>
    </w:div>
    <w:div w:id="1010985593">
      <w:bodyDiv w:val="1"/>
      <w:marLeft w:val="0"/>
      <w:marRight w:val="0"/>
      <w:marTop w:val="0"/>
      <w:marBottom w:val="0"/>
      <w:divBdr>
        <w:top w:val="none" w:sz="0" w:space="0" w:color="auto"/>
        <w:left w:val="none" w:sz="0" w:space="0" w:color="auto"/>
        <w:bottom w:val="none" w:sz="0" w:space="0" w:color="auto"/>
        <w:right w:val="none" w:sz="0" w:space="0" w:color="auto"/>
      </w:divBdr>
    </w:div>
    <w:div w:id="1653367955">
      <w:bodyDiv w:val="1"/>
      <w:marLeft w:val="0"/>
      <w:marRight w:val="0"/>
      <w:marTop w:val="0"/>
      <w:marBottom w:val="0"/>
      <w:divBdr>
        <w:top w:val="none" w:sz="0" w:space="0" w:color="auto"/>
        <w:left w:val="none" w:sz="0" w:space="0" w:color="auto"/>
        <w:bottom w:val="none" w:sz="0" w:space="0" w:color="auto"/>
        <w:right w:val="none" w:sz="0" w:space="0" w:color="auto"/>
      </w:divBdr>
    </w:div>
    <w:div w:id="1710180349">
      <w:bodyDiv w:val="1"/>
      <w:marLeft w:val="0"/>
      <w:marRight w:val="0"/>
      <w:marTop w:val="0"/>
      <w:marBottom w:val="0"/>
      <w:divBdr>
        <w:top w:val="none" w:sz="0" w:space="0" w:color="auto"/>
        <w:left w:val="none" w:sz="0" w:space="0" w:color="auto"/>
        <w:bottom w:val="none" w:sz="0" w:space="0" w:color="auto"/>
        <w:right w:val="none" w:sz="0" w:space="0" w:color="auto"/>
      </w:divBdr>
      <w:divsChild>
        <w:div w:id="1702779834">
          <w:marLeft w:val="0"/>
          <w:marRight w:val="0"/>
          <w:marTop w:val="0"/>
          <w:marBottom w:val="0"/>
          <w:divBdr>
            <w:top w:val="none" w:sz="0" w:space="0" w:color="auto"/>
            <w:left w:val="none" w:sz="0" w:space="0" w:color="auto"/>
            <w:bottom w:val="none" w:sz="0" w:space="0" w:color="auto"/>
            <w:right w:val="none" w:sz="0" w:space="0" w:color="auto"/>
          </w:divBdr>
        </w:div>
        <w:div w:id="81530103">
          <w:marLeft w:val="0"/>
          <w:marRight w:val="0"/>
          <w:marTop w:val="0"/>
          <w:marBottom w:val="0"/>
          <w:divBdr>
            <w:top w:val="none" w:sz="0" w:space="0" w:color="auto"/>
            <w:left w:val="none" w:sz="0" w:space="0" w:color="auto"/>
            <w:bottom w:val="none" w:sz="0" w:space="0" w:color="auto"/>
            <w:right w:val="none" w:sz="0" w:space="0" w:color="auto"/>
          </w:divBdr>
        </w:div>
      </w:divsChild>
    </w:div>
    <w:div w:id="1726566333">
      <w:bodyDiv w:val="1"/>
      <w:marLeft w:val="0"/>
      <w:marRight w:val="0"/>
      <w:marTop w:val="0"/>
      <w:marBottom w:val="0"/>
      <w:divBdr>
        <w:top w:val="none" w:sz="0" w:space="0" w:color="auto"/>
        <w:left w:val="none" w:sz="0" w:space="0" w:color="auto"/>
        <w:bottom w:val="none" w:sz="0" w:space="0" w:color="auto"/>
        <w:right w:val="none" w:sz="0" w:space="0" w:color="auto"/>
      </w:divBdr>
    </w:div>
    <w:div w:id="1887376491">
      <w:bodyDiv w:val="1"/>
      <w:marLeft w:val="0"/>
      <w:marRight w:val="0"/>
      <w:marTop w:val="0"/>
      <w:marBottom w:val="0"/>
      <w:divBdr>
        <w:top w:val="none" w:sz="0" w:space="0" w:color="auto"/>
        <w:left w:val="none" w:sz="0" w:space="0" w:color="auto"/>
        <w:bottom w:val="none" w:sz="0" w:space="0" w:color="auto"/>
        <w:right w:val="none" w:sz="0" w:space="0" w:color="auto"/>
      </w:divBdr>
    </w:div>
    <w:div w:id="1898466167">
      <w:bodyDiv w:val="1"/>
      <w:marLeft w:val="0"/>
      <w:marRight w:val="0"/>
      <w:marTop w:val="0"/>
      <w:marBottom w:val="0"/>
      <w:divBdr>
        <w:top w:val="none" w:sz="0" w:space="0" w:color="auto"/>
        <w:left w:val="none" w:sz="0" w:space="0" w:color="auto"/>
        <w:bottom w:val="none" w:sz="0" w:space="0" w:color="auto"/>
        <w:right w:val="none" w:sz="0" w:space="0" w:color="auto"/>
      </w:divBdr>
    </w:div>
    <w:div w:id="21165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mesgenbi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sgenbi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719</TotalTime>
  <Pages>1</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Ting</dc:creator>
  <cp:keywords/>
  <dc:description/>
  <cp:lastModifiedBy>Windows 用户</cp:lastModifiedBy>
  <cp:revision>36</cp:revision>
  <cp:lastPrinted>2020-09-18T13:06:00Z</cp:lastPrinted>
  <dcterms:created xsi:type="dcterms:W3CDTF">2014-09-10T07:38:00Z</dcterms:created>
  <dcterms:modified xsi:type="dcterms:W3CDTF">2022-02-28T13:15:00Z</dcterms:modified>
</cp:coreProperties>
</file>